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firstLine="442" w:firstLineChars="100"/>
        <w:jc w:val="both"/>
        <w:rPr>
          <w:rFonts w:hint="eastAsia" w:ascii="黑体" w:eastAsia="黑体" w:cs="黑体"/>
          <w:b/>
          <w:bCs/>
          <w:sz w:val="44"/>
          <w:szCs w:val="44"/>
          <w:lang w:val="zh-CN"/>
        </w:rPr>
      </w:pPr>
    </w:p>
    <w:p>
      <w:pPr>
        <w:tabs>
          <w:tab w:val="left" w:pos="0"/>
          <w:tab w:val="decimal" w:pos="8460"/>
          <w:tab w:val="right" w:leader="dot" w:pos="10800"/>
        </w:tabs>
        <w:spacing w:line="360" w:lineRule="auto"/>
        <w:ind w:right="-60" w:firstLine="442" w:firstLineChars="100"/>
        <w:jc w:val="both"/>
        <w:rPr>
          <w:rFonts w:hint="eastAsia" w:ascii="黑体" w:eastAsia="黑体" w:cs="黑体"/>
          <w:b/>
          <w:bCs/>
          <w:sz w:val="44"/>
          <w:szCs w:val="44"/>
          <w:lang w:val="zh-CN"/>
        </w:rPr>
      </w:pPr>
    </w:p>
    <w:p>
      <w:pPr>
        <w:tabs>
          <w:tab w:val="left" w:pos="0"/>
          <w:tab w:val="decimal" w:pos="8460"/>
          <w:tab w:val="right" w:leader="dot" w:pos="10800"/>
        </w:tabs>
        <w:spacing w:line="360" w:lineRule="auto"/>
        <w:ind w:right="-60" w:firstLine="442" w:firstLineChars="100"/>
        <w:jc w:val="both"/>
        <w:rPr>
          <w:rFonts w:hint="eastAsia" w:ascii="黑体" w:eastAsia="黑体" w:cs="黑体"/>
          <w:b/>
          <w:bCs/>
          <w:sz w:val="44"/>
          <w:szCs w:val="44"/>
          <w:lang w:val="zh-CN"/>
        </w:rPr>
      </w:pPr>
      <w:bookmarkStart w:id="23" w:name="_GoBack"/>
      <w:bookmarkEnd w:id="23"/>
      <w:r>
        <w:rPr>
          <w:rFonts w:hint="eastAsia" w:ascii="黑体" w:eastAsia="黑体" w:cs="黑体"/>
          <w:b/>
          <w:bCs/>
          <w:sz w:val="44"/>
          <w:szCs w:val="44"/>
          <w:lang w:val="zh-CN"/>
        </w:rPr>
        <w:t>泰来九洲兴泰生物质热电有限责任公司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2</w:t>
      </w:r>
      <w:r>
        <w:rPr>
          <w:rFonts w:hint="eastAsia" w:ascii="黑体" w:eastAsia="黑体" w:cs="黑体"/>
          <w:b/>
          <w:bCs/>
          <w:sz w:val="44"/>
          <w:szCs w:val="44"/>
          <w:lang w:val="en-US" w:eastAsia="zh-CN"/>
        </w:rPr>
        <w:t>×</w:t>
      </w:r>
      <w:r>
        <w:rPr>
          <w:rFonts w:hint="eastAsia" w:ascii="黑体" w:eastAsia="黑体" w:cs="黑体"/>
          <w:b/>
          <w:bCs/>
          <w:sz w:val="44"/>
          <w:szCs w:val="44"/>
          <w:lang w:val="zh-CN"/>
        </w:rPr>
        <w:t>40MW农林生物质热电联产项目</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厂区保温管道修复安装施工工程</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eastAsia"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：JZNY-TLSWZ-BWXF-ZBWJ-2023-06</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泰来九洲兴泰生物质热电有限责任公司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firstLine="630" w:firstLineChars="300"/>
        <w:rPr>
          <w:rFonts w:ascii="宋体" w:hAnsi="宋体"/>
          <w:szCs w:val="21"/>
        </w:rPr>
      </w:pPr>
      <w:r>
        <w:rPr>
          <w:rFonts w:hint="eastAsia"/>
          <w:szCs w:val="21"/>
          <w:lang w:eastAsia="zh-CN"/>
        </w:rPr>
        <w:t>泰来九洲兴泰生物质热电有限责任公司对泰来九洲兴泰生物质热电有限责任公司2</w:t>
      </w:r>
      <w:r>
        <w:rPr>
          <w:rFonts w:hint="eastAsia"/>
          <w:szCs w:val="21"/>
          <w:lang w:val="en-US" w:eastAsia="zh-CN"/>
        </w:rPr>
        <w:t>×</w:t>
      </w:r>
      <w:r>
        <w:rPr>
          <w:rFonts w:hint="eastAsia"/>
          <w:szCs w:val="21"/>
          <w:lang w:eastAsia="zh-CN"/>
        </w:rPr>
        <w:t>40MW农林生物质热电联产项目</w:t>
      </w:r>
      <w:r>
        <w:rPr>
          <w:rFonts w:hint="eastAsia"/>
          <w:color w:val="000000"/>
          <w:szCs w:val="21"/>
          <w:lang w:val="en-US" w:eastAsia="zh-CN"/>
        </w:rPr>
        <w:t>厂区保温管道修复安装施工工程</w:t>
      </w:r>
      <w:r>
        <w:rPr>
          <w:rFonts w:hint="eastAsia"/>
        </w:rPr>
        <w:t>（招标编号：</w:t>
      </w:r>
      <w:r>
        <w:rPr>
          <w:rFonts w:hint="eastAsia"/>
          <w:szCs w:val="21"/>
          <w:lang w:val="zh-CN" w:eastAsia="zh-CN"/>
        </w:rPr>
        <w:t>JZNY-TLSWZ-BWXF-ZBWJ-2023-06</w:t>
      </w:r>
      <w:r>
        <w:rPr>
          <w:rFonts w:hint="eastAsia"/>
          <w:szCs w:val="21"/>
          <w:lang w:val="en-US" w:eastAsia="zh-CN"/>
        </w:rPr>
        <w:t>）进行</w:t>
      </w:r>
      <w:r>
        <w:rPr>
          <w:rFonts w:hint="eastAsia"/>
        </w:rPr>
        <w:t>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1011"/>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eastAsia="zh-CN"/>
        </w:rPr>
        <w:t>泰来九洲兴泰生物质热电有限责任公司2X40MW农林生物质热电联产项目</w:t>
      </w:r>
      <w:r>
        <w:rPr>
          <w:rFonts w:hint="eastAsia"/>
          <w:color w:val="000000"/>
          <w:szCs w:val="21"/>
          <w:lang w:val="en-US" w:eastAsia="zh-CN"/>
        </w:rPr>
        <w:t>厂区保温管道修复安装施工工程</w:t>
      </w:r>
      <w:r>
        <w:rPr>
          <w:rFonts w:hint="eastAsia"/>
          <w:color w:val="000000"/>
          <w:szCs w:val="21"/>
        </w:rPr>
        <w:t>。（</w:t>
      </w:r>
      <w:r>
        <w:rPr>
          <w:rFonts w:hint="eastAsia" w:hAnsi="宋体"/>
          <w:color w:val="000000"/>
        </w:rPr>
        <w:t>详细见</w:t>
      </w:r>
      <w:r>
        <w:rPr>
          <w:rFonts w:hint="eastAsia" w:hAnsi="宋体"/>
          <w:color w:val="000000"/>
          <w:lang w:val="en-US" w:eastAsia="zh-CN"/>
        </w:rPr>
        <w:t>工程量清单</w:t>
      </w:r>
      <w:r>
        <w:rPr>
          <w:rFonts w:hint="eastAsia" w:hAnsi="宋体"/>
          <w:color w:val="000000"/>
        </w:rPr>
        <w:t>）</w:t>
      </w:r>
      <w:r>
        <w:rPr>
          <w:rFonts w:hint="eastAsia" w:hAnsi="宋体"/>
          <w:color w:val="000000"/>
          <w:lang w:val="en-US" w:eastAsia="zh-CN"/>
        </w:rPr>
        <w:t>要求包工包料。</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11097"/>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18149"/>
      <w:bookmarkStart w:id="5" w:name="_Toc636"/>
      <w:r>
        <w:rPr>
          <w:rFonts w:hint="eastAsia" w:ascii="宋体" w:hAnsi="宋体" w:cs="宋体"/>
          <w:b/>
          <w:color w:val="000000"/>
          <w:kern w:val="0"/>
          <w:szCs w:val="21"/>
        </w:rPr>
        <w:t>三、工程地点与</w:t>
      </w:r>
      <w:r>
        <w:rPr>
          <w:rFonts w:hint="eastAsia" w:ascii="宋体" w:hAnsi="宋体" w:cs="宋体"/>
          <w:b/>
          <w:color w:val="000000"/>
          <w:kern w:val="0"/>
          <w:szCs w:val="21"/>
          <w:lang w:val="en-US" w:eastAsia="zh-CN"/>
        </w:rPr>
        <w:t>工期</w:t>
      </w:r>
      <w:r>
        <w:rPr>
          <w:rFonts w:hint="eastAsia" w:ascii="宋体" w:hAnsi="宋体" w:cs="宋体"/>
          <w:b/>
          <w:color w:val="000000"/>
          <w:kern w:val="0"/>
          <w:szCs w:val="21"/>
        </w:rPr>
        <w:t>：</w:t>
      </w:r>
      <w:bookmarkEnd w:id="4"/>
      <w:bookmarkEnd w:id="5"/>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lang w:val="en-US" w:eastAsia="zh-CN"/>
        </w:rPr>
        <w:t>工程</w:t>
      </w:r>
      <w:r>
        <w:rPr>
          <w:rFonts w:hint="eastAsia"/>
          <w:color w:val="000000"/>
          <w:szCs w:val="21"/>
        </w:rPr>
        <w:t>地点：</w:t>
      </w:r>
      <w:r>
        <w:rPr>
          <w:rFonts w:hint="eastAsia"/>
          <w:color w:val="000000"/>
          <w:szCs w:val="21"/>
          <w:lang w:eastAsia="zh-CN"/>
        </w:rPr>
        <w:t>泰来九洲兴泰生物质热电有限责任公司（泰来县南部工业园区）</w:t>
      </w:r>
    </w:p>
    <w:p>
      <w:pPr>
        <w:spacing w:line="360" w:lineRule="auto"/>
        <w:ind w:left="178" w:leftChars="85" w:firstLine="535" w:firstLineChars="255"/>
        <w:rPr>
          <w:rFonts w:hint="eastAsia"/>
          <w:color w:val="FF0000"/>
          <w:lang w:val="en-US" w:eastAsia="zh-CN"/>
        </w:rPr>
      </w:pPr>
      <w:r>
        <w:rPr>
          <w:rFonts w:hint="eastAsia"/>
          <w:color w:val="000000"/>
          <w:szCs w:val="21"/>
          <w:lang w:val="en-US" w:eastAsia="zh-CN"/>
        </w:rPr>
        <w:t>工期</w:t>
      </w:r>
      <w:r>
        <w:rPr>
          <w:rFonts w:hint="eastAsia"/>
          <w:color w:val="000000"/>
          <w:szCs w:val="21"/>
        </w:rPr>
        <w:t>：</w:t>
      </w:r>
      <w:r>
        <w:rPr>
          <w:rFonts w:hint="eastAsia"/>
          <w:color w:val="000000"/>
          <w:szCs w:val="21"/>
          <w:lang w:val="en-US" w:eastAsia="zh-CN"/>
        </w:rPr>
        <w:t xml:space="preserve">  预计开工日期</w:t>
      </w:r>
      <w:r>
        <w:rPr>
          <w:rFonts w:hint="eastAsia"/>
          <w:color w:val="FF0000"/>
          <w:lang w:val="en-US" w:eastAsia="zh-CN"/>
        </w:rPr>
        <w:t>2023年06月25日，</w:t>
      </w:r>
    </w:p>
    <w:p>
      <w:pPr>
        <w:spacing w:line="360" w:lineRule="auto"/>
        <w:ind w:left="178" w:leftChars="85" w:firstLine="535" w:firstLineChars="255"/>
        <w:rPr>
          <w:rFonts w:hint="default"/>
          <w:color w:val="FF0000"/>
          <w:lang w:val="en-US" w:eastAsia="zh-CN"/>
        </w:rPr>
      </w:pPr>
      <w:r>
        <w:rPr>
          <w:rFonts w:hint="eastAsia"/>
          <w:color w:val="FF0000"/>
          <w:lang w:val="en-US" w:eastAsia="zh-CN"/>
        </w:rPr>
        <w:t xml:space="preserve">        </w:t>
      </w:r>
      <w:r>
        <w:rPr>
          <w:rFonts w:hint="eastAsia"/>
          <w:color w:val="000000"/>
          <w:szCs w:val="21"/>
          <w:lang w:val="en-US" w:eastAsia="zh-CN"/>
        </w:rPr>
        <w:t>预计竣工日期</w:t>
      </w:r>
      <w:r>
        <w:rPr>
          <w:rFonts w:hint="eastAsia"/>
          <w:color w:val="FF0000"/>
          <w:lang w:val="en-US" w:eastAsia="zh-CN"/>
        </w:rPr>
        <w:t>2023年07月15日。</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27450"/>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w:t>
      </w:r>
      <w:r>
        <w:rPr>
          <w:rFonts w:hint="eastAsia" w:ascii="宋体" w:hAnsi="宋体"/>
          <w:szCs w:val="21"/>
          <w:lang w:eastAsia="zh-CN"/>
        </w:rPr>
        <w:t>哈尔滨九洲集团</w:t>
      </w:r>
      <w:r>
        <w:rPr>
          <w:rFonts w:hint="eastAsia" w:ascii="宋体" w:hAnsi="宋体"/>
          <w:szCs w:val="21"/>
        </w:rPr>
        <w:t>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21699"/>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2023年06月16日至2023年06月</w:t>
      </w:r>
      <w:r>
        <w:rPr>
          <w:rFonts w:hint="eastAsia" w:ascii="宋体" w:hAnsi="宋体" w:cs="宋体"/>
          <w:color w:val="FF0000"/>
          <w:kern w:val="0"/>
          <w:szCs w:val="21"/>
          <w:lang w:val="en-US" w:eastAsia="zh-CN"/>
        </w:rPr>
        <w:t>20</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8768"/>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eastAsia"/>
          <w:spacing w:val="8"/>
          <w:szCs w:val="21"/>
          <w:lang w:eastAsia="zh-CN"/>
        </w:rPr>
      </w:pPr>
      <w:r>
        <w:rPr>
          <w:rFonts w:hint="eastAsia"/>
          <w:spacing w:val="8"/>
          <w:szCs w:val="21"/>
        </w:rPr>
        <w:t>1 潜在投标人将如下材料和信息上传至</w:t>
      </w:r>
      <w:r>
        <w:rPr>
          <w:rFonts w:hint="eastAsia"/>
          <w:spacing w:val="8"/>
          <w:szCs w:val="21"/>
          <w:lang w:eastAsia="zh-CN"/>
        </w:rPr>
        <w:t xml:space="preserve">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88"/>
        <w:gridCol w:w="2088"/>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688" w:type="dxa"/>
            <w:vAlign w:val="center"/>
          </w:tcPr>
          <w:p>
            <w:pPr>
              <w:spacing w:line="360" w:lineRule="auto"/>
              <w:jc w:val="center"/>
              <w:rPr>
                <w:rFonts w:cs="宋体"/>
                <w:szCs w:val="21"/>
              </w:rPr>
            </w:pPr>
            <w:r>
              <w:rPr>
                <w:rFonts w:hint="eastAsia" w:cs="宋体"/>
                <w:szCs w:val="21"/>
              </w:rPr>
              <w:t>招标编号</w:t>
            </w:r>
          </w:p>
        </w:tc>
        <w:tc>
          <w:tcPr>
            <w:tcW w:w="2088"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eastAsia="zh-CN"/>
              </w:rPr>
              <w:t>泰来九洲兴泰生物质热电有限责任公司2X40MW农林生物质热电联产项目</w:t>
            </w:r>
          </w:p>
        </w:tc>
        <w:tc>
          <w:tcPr>
            <w:tcW w:w="1688" w:type="dxa"/>
            <w:vAlign w:val="center"/>
          </w:tcPr>
          <w:p>
            <w:pPr>
              <w:spacing w:line="360" w:lineRule="auto"/>
              <w:rPr>
                <w:rFonts w:hint="eastAsia" w:ascii="宋体" w:hAnsi="宋体" w:eastAsia="宋体" w:cs="宋体"/>
                <w:szCs w:val="21"/>
                <w:lang w:eastAsia="zh-CN"/>
              </w:rPr>
            </w:pPr>
            <w:r>
              <w:rPr>
                <w:rFonts w:hint="eastAsia"/>
                <w:szCs w:val="21"/>
                <w:lang w:val="zh-CN" w:eastAsia="zh-CN"/>
              </w:rPr>
              <w:t>JZNY-TLSWZ-BWXF-ZBWJ-2023-06</w:t>
            </w:r>
          </w:p>
        </w:tc>
        <w:tc>
          <w:tcPr>
            <w:tcW w:w="2088"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12910"/>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4900"/>
      <w:bookmarkStart w:id="15" w:name="_Toc419464291"/>
      <w:bookmarkStart w:id="16" w:name="_Toc2514"/>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6月21</w:t>
      </w:r>
      <w:r>
        <w:rPr>
          <w:rFonts w:hint="eastAsia" w:ascii="宋体" w:hAnsi="宋体" w:cs="宋体"/>
          <w:color w:val="FF0000"/>
          <w:kern w:val="0"/>
          <w:szCs w:val="21"/>
        </w:rPr>
        <w:t>日</w:t>
      </w:r>
      <w:r>
        <w:rPr>
          <w:rFonts w:hint="eastAsia" w:ascii="宋体" w:hAnsi="宋体"/>
          <w:color w:val="FF0000"/>
          <w:szCs w:val="21"/>
          <w:lang w:val="en-US" w:eastAsia="zh-CN"/>
        </w:rPr>
        <w:t>11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6月21上午</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outlineLvl w:val="0"/>
        <w:rPr>
          <w:rFonts w:hint="eastAsia" w:ascii="宋体" w:hAnsi="宋体" w:cs="宋体"/>
          <w:color w:val="000000"/>
          <w:kern w:val="0"/>
          <w:szCs w:val="21"/>
        </w:rPr>
      </w:pPr>
      <w:bookmarkStart w:id="17" w:name="_Toc25923"/>
      <w:bookmarkStart w:id="18" w:name="_Toc419464292"/>
      <w:bookmarkStart w:id="19" w:name="_Toc2991"/>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lang w:val="en-US" w:eastAsia="zh-CN"/>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rFonts w:hint="default" w:eastAsia="宋体"/>
          <w:spacing w:val="8"/>
          <w:szCs w:val="21"/>
          <w:lang w:val="en-US" w:eastAsia="zh-CN"/>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技术联系人：</w:t>
      </w:r>
      <w:r>
        <w:rPr>
          <w:rFonts w:hint="eastAsia" w:ascii="宋体" w:hAnsi="宋体"/>
          <w:lang w:val="en-US" w:eastAsia="zh-CN"/>
        </w:rPr>
        <w:t>刘兴胜</w:t>
      </w:r>
    </w:p>
    <w:p>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联系  电话：</w:t>
      </w:r>
      <w:r>
        <w:rPr>
          <w:rFonts w:hint="eastAsia" w:ascii="宋体" w:hAnsi="宋体"/>
          <w:color w:val="000000" w:themeColor="text1"/>
          <w:lang w:val="en-US" w:eastAsia="zh-CN"/>
          <w14:textFill>
            <w14:solidFill>
              <w14:schemeClr w14:val="tx1"/>
            </w14:solidFill>
          </w14:textFill>
        </w:rPr>
        <w:t>13694691287</w:t>
      </w:r>
    </w:p>
    <w:p>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编：150000</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邮      箱：</w:t>
      </w:r>
      <w:r>
        <w:rPr>
          <w:rFonts w:hint="eastAsia" w:ascii="宋体" w:hAnsi="宋体"/>
          <w:color w:val="000000" w:themeColor="text1"/>
          <w:lang w:val="en-US" w:eastAsia="zh-CN"/>
          <w14:textFill>
            <w14:solidFill>
              <w14:schemeClr w14:val="tx1"/>
            </w14:solidFill>
          </w14:textFill>
        </w:rPr>
        <w:t>tljzxtswz@163.com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color w:val="auto"/>
          <w:lang w:val="zh-CN"/>
        </w:rPr>
      </w:pPr>
      <w:r>
        <w:rPr>
          <w:rFonts w:hint="eastAsia" w:ascii="宋体" w:hAnsi="宋体" w:cs="宋体"/>
          <w:lang w:val="zh-CN"/>
        </w:rPr>
        <w:t>招标部门名称：</w:t>
      </w:r>
      <w:r>
        <w:rPr>
          <w:rFonts w:hint="eastAsia"/>
          <w:color w:val="auto"/>
          <w:szCs w:val="21"/>
          <w:highlight w:val="none"/>
          <w:lang w:val="en-US" w:eastAsia="zh-CN"/>
        </w:rPr>
        <w:t>哈尔滨</w:t>
      </w:r>
      <w:r>
        <w:rPr>
          <w:rFonts w:hint="eastAsia"/>
          <w:color w:val="auto"/>
        </w:rPr>
        <w:t>九洲</w:t>
      </w:r>
      <w:r>
        <w:rPr>
          <w:rFonts w:hint="eastAsia"/>
          <w:color w:val="auto"/>
          <w:szCs w:val="21"/>
          <w:highlight w:val="none"/>
          <w:lang w:val="en-US" w:eastAsia="zh-CN"/>
        </w:rPr>
        <w:t>集团</w:t>
      </w:r>
      <w:r>
        <w:rPr>
          <w:rFonts w:hint="eastAsia"/>
          <w:color w:val="auto"/>
          <w:szCs w:val="21"/>
          <w:highlight w:val="none"/>
          <w:lang w:eastAsia="zh-CN"/>
        </w:rPr>
        <w:t>有限公司</w:t>
      </w:r>
      <w:r>
        <w:rPr>
          <w:rFonts w:hint="eastAsia" w:ascii="宋体" w:hAnsi="宋体"/>
          <w:color w:val="auto"/>
          <w:highlight w:val="none"/>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2460"/>
      <w:bookmarkStart w:id="21" w:name="_Toc248647669"/>
      <w:bookmarkStart w:id="22" w:name="_Toc1409"/>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泰来九洲兴泰生物质热电有限责任公司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泰来九洲兴泰生物质热电有限责任公司2X40MW农林生物质热电联产项目所需的1#炉安装工程未安装项工程施工</w:t>
            </w:r>
            <w:r>
              <w:rPr>
                <w:rFonts w:hint="eastAsia"/>
                <w:color w:val="000000"/>
                <w:szCs w:val="21"/>
              </w:rPr>
              <w:t>（详见</w:t>
            </w:r>
            <w:r>
              <w:rPr>
                <w:rFonts w:hint="eastAsia"/>
                <w:color w:val="000000"/>
                <w:szCs w:val="21"/>
                <w:lang w:eastAsia="zh-CN"/>
              </w:rPr>
              <w:t>技术规范/材料清单的供货范围</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lang w:eastAsia="zh-CN"/>
              </w:rPr>
              <w:t>工程地点</w:t>
            </w:r>
            <w:r>
              <w:rPr>
                <w:rFonts w:hint="eastAsia"/>
                <w:szCs w:val="21"/>
              </w:rPr>
              <w:t>：</w:t>
            </w:r>
            <w:r>
              <w:rPr>
                <w:rFonts w:hint="eastAsia"/>
                <w:color w:val="000000"/>
                <w:szCs w:val="21"/>
                <w:lang w:eastAsia="zh-CN"/>
              </w:rPr>
              <w:t>泰来九洲兴泰生物质热电有限责任公司（泰来县南部工业园区）</w:t>
            </w:r>
            <w:r>
              <w:rPr>
                <w:rFonts w:hint="eastAsia" w:ascii="宋体" w:hAnsi="宋体"/>
                <w:szCs w:val="21"/>
              </w:rPr>
              <w:t>。</w:t>
            </w:r>
          </w:p>
          <w:p>
            <w:pPr>
              <w:spacing w:line="360" w:lineRule="auto"/>
              <w:ind w:left="178" w:leftChars="85" w:firstLine="535" w:firstLineChars="255"/>
              <w:rPr>
                <w:rFonts w:hint="eastAsia"/>
                <w:color w:val="FF0000"/>
                <w:lang w:val="en-US" w:eastAsia="zh-CN"/>
              </w:rPr>
            </w:pPr>
            <w:r>
              <w:rPr>
                <w:rFonts w:hint="eastAsia"/>
                <w:szCs w:val="21"/>
                <w:lang w:eastAsia="zh-CN"/>
              </w:rPr>
              <w:t>工期</w:t>
            </w:r>
            <w:r>
              <w:rPr>
                <w:rFonts w:hint="eastAsia"/>
                <w:szCs w:val="21"/>
              </w:rPr>
              <w:t>：</w:t>
            </w:r>
            <w:r>
              <w:rPr>
                <w:rFonts w:hint="eastAsia"/>
                <w:color w:val="000000"/>
                <w:szCs w:val="21"/>
                <w:lang w:val="en-US" w:eastAsia="zh-CN"/>
              </w:rPr>
              <w:t>预计开工日期</w:t>
            </w:r>
            <w:r>
              <w:rPr>
                <w:rFonts w:hint="eastAsia"/>
                <w:color w:val="FF0000"/>
                <w:lang w:val="en-US" w:eastAsia="zh-CN"/>
              </w:rPr>
              <w:t>2023年06月25日，</w:t>
            </w:r>
          </w:p>
          <w:p>
            <w:pPr>
              <w:spacing w:line="360" w:lineRule="auto"/>
              <w:ind w:left="178" w:leftChars="85" w:firstLine="535" w:firstLineChars="255"/>
              <w:rPr>
                <w:rFonts w:hint="default"/>
                <w:color w:val="FF0000"/>
                <w:lang w:val="en-US" w:eastAsia="zh-CN"/>
              </w:rPr>
            </w:pPr>
            <w:r>
              <w:rPr>
                <w:rFonts w:hint="eastAsia"/>
                <w:color w:val="FF0000"/>
                <w:lang w:val="en-US" w:eastAsia="zh-CN"/>
              </w:rPr>
              <w:t xml:space="preserve">      </w:t>
            </w:r>
            <w:r>
              <w:rPr>
                <w:rFonts w:hint="eastAsia"/>
                <w:color w:val="000000"/>
                <w:szCs w:val="21"/>
                <w:lang w:val="en-US" w:eastAsia="zh-CN"/>
              </w:rPr>
              <w:t>预计竣工日期</w:t>
            </w:r>
            <w:r>
              <w:rPr>
                <w:rFonts w:hint="eastAsia"/>
                <w:color w:val="FF0000"/>
                <w:lang w:val="en-US" w:eastAsia="zh-CN"/>
              </w:rPr>
              <w:t>2023年07月15日。</w:t>
            </w:r>
          </w:p>
          <w:p>
            <w:pPr>
              <w:spacing w:line="360" w:lineRule="auto"/>
              <w:rPr>
                <w:szCs w:val="21"/>
              </w:rPr>
            </w:pPr>
            <w:r>
              <w:rPr>
                <w:rFonts w:hint="eastAsia"/>
                <w:szCs w:val="21"/>
              </w:rPr>
              <w:t>报价要求：</w:t>
            </w:r>
            <w:r>
              <w:rPr>
                <w:rFonts w:hint="eastAsia"/>
                <w:spacing w:val="8"/>
                <w:szCs w:val="21"/>
              </w:rPr>
              <w:t>指定位置就位价，并</w:t>
            </w:r>
            <w:r>
              <w:rPr>
                <w:rFonts w:hint="eastAsia"/>
                <w:spacing w:val="8"/>
                <w:szCs w:val="21"/>
                <w:lang w:eastAsia="zh-CN"/>
              </w:rPr>
              <w:t>负责</w:t>
            </w:r>
            <w:r>
              <w:rPr>
                <w:rFonts w:hint="eastAsia"/>
                <w:spacing w:val="8"/>
                <w:szCs w:val="21"/>
              </w:rPr>
              <w:t>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w:t>
            </w:r>
            <w:r>
              <w:rPr>
                <w:rFonts w:hint="eastAsia" w:ascii="宋体" w:hAnsi="宋体"/>
                <w:szCs w:val="21"/>
                <w:lang w:eastAsia="zh-CN"/>
              </w:rPr>
              <w:t>哈尔滨九洲集团</w:t>
            </w:r>
            <w:r>
              <w:rPr>
                <w:rFonts w:hint="eastAsia" w:ascii="宋体" w:hAnsi="宋体"/>
                <w:szCs w:val="21"/>
              </w:rPr>
              <w:t>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color w:val="auto"/>
                <w:szCs w:val="21"/>
              </w:rPr>
            </w:pPr>
            <w:r>
              <w:rPr>
                <w:rFonts w:hint="eastAsia"/>
                <w:szCs w:val="21"/>
              </w:rPr>
              <w:t>1、金额：</w:t>
            </w:r>
            <w:r>
              <w:rPr>
                <w:rFonts w:hint="eastAsia"/>
                <w:color w:val="auto"/>
                <w:szCs w:val="21"/>
                <w:highlight w:val="yellow"/>
              </w:rPr>
              <w:t>壹万元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color w:val="auto"/>
                <w:szCs w:val="21"/>
                <w:lang w:val="en-US" w:eastAsia="zh-CN"/>
              </w:rPr>
            </w:pPr>
            <w:r>
              <w:rPr>
                <w:rFonts w:hint="eastAsia"/>
                <w:szCs w:val="21"/>
              </w:rPr>
              <w:t>4、联系人</w:t>
            </w:r>
            <w:r>
              <w:rPr>
                <w:rFonts w:hint="eastAsia"/>
                <w:color w:val="auto"/>
                <w:szCs w:val="21"/>
              </w:rPr>
              <w:t>：</w:t>
            </w:r>
            <w:r>
              <w:rPr>
                <w:rFonts w:hint="eastAsia"/>
                <w:color w:val="auto"/>
                <w:szCs w:val="21"/>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2023年06月</w:t>
            </w:r>
            <w:r>
              <w:rPr>
                <w:rFonts w:hint="eastAsia" w:cs="宋体"/>
                <w:color w:val="FF0000"/>
                <w:szCs w:val="21"/>
                <w:lang w:val="en-US" w:eastAsia="zh-CN"/>
              </w:rPr>
              <w:t>21</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2023年06月</w:t>
            </w:r>
            <w:r>
              <w:rPr>
                <w:rFonts w:hint="eastAsia" w:cs="宋体"/>
                <w:color w:val="FF0000"/>
                <w:szCs w:val="21"/>
                <w:lang w:val="en-US" w:eastAsia="zh-CN"/>
              </w:rPr>
              <w:t>21</w:t>
            </w:r>
            <w:r>
              <w:rPr>
                <w:rFonts w:hint="eastAsia" w:cs="宋体"/>
                <w:color w:val="FF0000"/>
                <w:szCs w:val="21"/>
                <w:lang w:eastAsia="zh-CN"/>
              </w:rPr>
              <w:t>日</w:t>
            </w:r>
            <w:r>
              <w:rPr>
                <w:rFonts w:hint="eastAsia" w:cs="宋体"/>
                <w:color w:val="FF0000"/>
                <w:szCs w:val="21"/>
                <w:lang w:val="en-US" w:eastAsia="zh-CN"/>
              </w:rPr>
              <w:t>11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4BCB5B4A"/>
    <w:rsid w:val="4BCB5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2023-06-16T05:32:00Z</dcterms:created>
  <dc:creator>Administrator</dc:creator>
  <cp:lastModifiedBy>Administrator</cp:lastModifiedBy>
  <dcterms:modified xsi:type="dcterms:W3CDTF">2023-06-16T05:38:17Z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4C1CAC53D2124B0DAE177E2575CFACD4_11</vt:lpwstr>
  </property>
</Properties>
</file>