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BF9" w:rsidRDefault="00291BF9" w:rsidP="00291BF9">
      <w:pPr>
        <w:tabs>
          <w:tab w:val="decimal" w:pos="8460"/>
          <w:tab w:val="right" w:leader="dot" w:pos="10800"/>
        </w:tabs>
        <w:autoSpaceDE w:val="0"/>
        <w:autoSpaceDN w:val="0"/>
        <w:adjustRightInd w:val="0"/>
        <w:spacing w:line="360" w:lineRule="auto"/>
        <w:ind w:leftChars="-135" w:left="-283" w:right="-143"/>
        <w:jc w:val="center"/>
        <w:rPr>
          <w:rFonts w:ascii="微软雅黑" w:eastAsia="微软雅黑" w:hAnsi="微软雅黑" w:cs="微软雅黑" w:hint="eastAsia"/>
          <w:kern w:val="0"/>
          <w:sz w:val="44"/>
          <w:szCs w:val="44"/>
          <w:lang w:val="zh-CN"/>
        </w:rPr>
      </w:pPr>
      <w:bookmarkStart w:id="0" w:name="_GoBack"/>
      <w:bookmarkEnd w:id="0"/>
    </w:p>
    <w:p w:rsidR="00291BF9" w:rsidRDefault="00291BF9" w:rsidP="00291BF9">
      <w:pPr>
        <w:pStyle w:val="New"/>
        <w:widowControl/>
        <w:tabs>
          <w:tab w:val="center" w:pos="4649"/>
          <w:tab w:val="right" w:pos="9299"/>
        </w:tabs>
        <w:adjustRightInd w:val="0"/>
        <w:spacing w:after="200" w:line="360" w:lineRule="auto"/>
        <w:jc w:val="center"/>
        <w:rPr>
          <w:rFonts w:ascii="黑体" w:eastAsia="黑体" w:hAnsi="黑体" w:hint="eastAsia"/>
          <w:color w:val="000000"/>
          <w:kern w:val="0"/>
          <w:sz w:val="48"/>
          <w:szCs w:val="48"/>
        </w:rPr>
      </w:pPr>
      <w:r>
        <w:rPr>
          <w:rFonts w:ascii="黑体" w:eastAsia="黑体" w:hAnsi="黑体" w:hint="eastAsia"/>
          <w:color w:val="000000"/>
          <w:kern w:val="0"/>
          <w:sz w:val="48"/>
          <w:szCs w:val="48"/>
        </w:rPr>
        <w:t>榆次区华顿</w:t>
      </w:r>
      <w:proofErr w:type="gramStart"/>
      <w:r>
        <w:rPr>
          <w:rFonts w:ascii="黑体" w:eastAsia="黑体" w:hAnsi="黑体" w:hint="eastAsia"/>
          <w:color w:val="000000"/>
          <w:kern w:val="0"/>
          <w:sz w:val="48"/>
          <w:szCs w:val="48"/>
        </w:rPr>
        <w:t>九洲</w:t>
      </w:r>
      <w:proofErr w:type="gramEnd"/>
      <w:r>
        <w:rPr>
          <w:rFonts w:ascii="黑体" w:eastAsia="黑体" w:hAnsi="黑体" w:hint="eastAsia"/>
          <w:color w:val="000000"/>
          <w:kern w:val="0"/>
          <w:sz w:val="48"/>
          <w:szCs w:val="48"/>
        </w:rPr>
        <w:t>风力发电科技有限公司100MW风力发电项目</w:t>
      </w:r>
    </w:p>
    <w:p w:rsidR="00291BF9" w:rsidRPr="00291BF9" w:rsidRDefault="00291BF9" w:rsidP="00291BF9">
      <w:pPr>
        <w:pStyle w:val="New"/>
        <w:widowControl/>
        <w:tabs>
          <w:tab w:val="center" w:pos="4649"/>
          <w:tab w:val="right" w:pos="9299"/>
        </w:tabs>
        <w:adjustRightInd w:val="0"/>
        <w:spacing w:after="200" w:line="360" w:lineRule="auto"/>
        <w:jc w:val="center"/>
        <w:rPr>
          <w:rFonts w:ascii="黑体" w:eastAsia="黑体" w:hAnsi="黑体" w:hint="eastAsia"/>
          <w:b/>
          <w:color w:val="000000"/>
          <w:kern w:val="0"/>
          <w:sz w:val="52"/>
          <w:szCs w:val="52"/>
        </w:rPr>
      </w:pPr>
      <w:r w:rsidRPr="00291BF9">
        <w:rPr>
          <w:rFonts w:ascii="黑体" w:eastAsia="黑体" w:hAnsi="黑体" w:hint="eastAsia"/>
          <w:b/>
          <w:color w:val="000000"/>
          <w:kern w:val="0"/>
          <w:sz w:val="52"/>
          <w:szCs w:val="52"/>
        </w:rPr>
        <w:t>测风塔</w:t>
      </w:r>
    </w:p>
    <w:p w:rsidR="00291BF9" w:rsidRPr="00291BF9" w:rsidRDefault="00291BF9" w:rsidP="00291BF9">
      <w:pPr>
        <w:pStyle w:val="New"/>
        <w:widowControl/>
        <w:tabs>
          <w:tab w:val="center" w:pos="4649"/>
          <w:tab w:val="right" w:pos="9299"/>
        </w:tabs>
        <w:adjustRightInd w:val="0"/>
        <w:spacing w:after="200" w:line="360" w:lineRule="auto"/>
        <w:jc w:val="center"/>
        <w:rPr>
          <w:rFonts w:ascii="黑体" w:eastAsia="黑体" w:hAnsi="黑体"/>
          <w:b/>
          <w:color w:val="000000"/>
          <w:kern w:val="0"/>
          <w:sz w:val="52"/>
          <w:szCs w:val="52"/>
        </w:rPr>
      </w:pPr>
      <w:r w:rsidRPr="00291BF9">
        <w:rPr>
          <w:rFonts w:ascii="黑体" w:eastAsia="黑体" w:hAnsi="黑体" w:hint="eastAsia"/>
          <w:b/>
          <w:color w:val="000000"/>
          <w:kern w:val="0"/>
          <w:sz w:val="52"/>
          <w:szCs w:val="52"/>
        </w:rPr>
        <w:t>采购及征地架设</w:t>
      </w:r>
    </w:p>
    <w:p w:rsidR="00291BF9" w:rsidRPr="00291BF9" w:rsidRDefault="00291BF9" w:rsidP="00291BF9">
      <w:pPr>
        <w:tabs>
          <w:tab w:val="left" w:pos="0"/>
          <w:tab w:val="decimal" w:pos="6240"/>
          <w:tab w:val="right" w:leader="dot" w:pos="10800"/>
        </w:tabs>
        <w:autoSpaceDE w:val="0"/>
        <w:autoSpaceDN w:val="0"/>
        <w:adjustRightInd w:val="0"/>
        <w:spacing w:line="360" w:lineRule="auto"/>
        <w:ind w:right="-60" w:firstLine="2"/>
        <w:jc w:val="center"/>
        <w:rPr>
          <w:rFonts w:ascii="微软雅黑" w:eastAsia="微软雅黑" w:hAnsi="微软雅黑" w:cs="微软雅黑" w:hint="eastAsia"/>
          <w:bCs/>
          <w:kern w:val="0"/>
          <w:sz w:val="28"/>
          <w:szCs w:val="28"/>
          <w:lang w:val="zh-CN"/>
        </w:rPr>
      </w:pPr>
      <w:r w:rsidRPr="00291BF9">
        <w:rPr>
          <w:rFonts w:ascii="微软雅黑" w:eastAsia="微软雅黑" w:hAnsi="微软雅黑" w:cs="微软雅黑" w:hint="eastAsia"/>
          <w:kern w:val="0"/>
          <w:sz w:val="44"/>
          <w:szCs w:val="44"/>
        </w:rPr>
        <w:t>招标公告</w:t>
      </w:r>
    </w:p>
    <w:p w:rsidR="00291BF9" w:rsidRDefault="00291BF9" w:rsidP="00291BF9">
      <w:pPr>
        <w:tabs>
          <w:tab w:val="left" w:pos="0"/>
          <w:tab w:val="decimal" w:pos="6240"/>
          <w:tab w:val="right" w:leader="dot" w:pos="10800"/>
        </w:tabs>
        <w:autoSpaceDE w:val="0"/>
        <w:autoSpaceDN w:val="0"/>
        <w:adjustRightInd w:val="0"/>
        <w:spacing w:line="360" w:lineRule="auto"/>
        <w:ind w:right="-60" w:firstLine="2"/>
        <w:jc w:val="center"/>
        <w:rPr>
          <w:rFonts w:ascii="微软雅黑" w:eastAsia="微软雅黑" w:hAnsi="微软雅黑" w:cs="微软雅黑" w:hint="eastAsia"/>
          <w:b/>
          <w:bCs/>
          <w:kern w:val="0"/>
          <w:sz w:val="28"/>
          <w:szCs w:val="28"/>
          <w:lang w:val="zh-CN"/>
        </w:rPr>
      </w:pPr>
    </w:p>
    <w:p w:rsidR="00291BF9" w:rsidRDefault="00291BF9" w:rsidP="00291BF9">
      <w:pPr>
        <w:tabs>
          <w:tab w:val="left" w:pos="0"/>
          <w:tab w:val="decimal" w:pos="6240"/>
          <w:tab w:val="right" w:leader="dot" w:pos="10800"/>
        </w:tabs>
        <w:autoSpaceDE w:val="0"/>
        <w:autoSpaceDN w:val="0"/>
        <w:adjustRightInd w:val="0"/>
        <w:spacing w:line="360" w:lineRule="auto"/>
        <w:jc w:val="center"/>
        <w:rPr>
          <w:rFonts w:ascii="微软雅黑" w:eastAsia="微软雅黑" w:hAnsi="微软雅黑" w:cs="微软雅黑" w:hint="eastAsia"/>
          <w:kern w:val="32"/>
          <w:sz w:val="28"/>
          <w:szCs w:val="28"/>
          <w:lang w:val="zh-CN"/>
        </w:rPr>
      </w:pPr>
    </w:p>
    <w:p w:rsidR="00291BF9" w:rsidRDefault="00291BF9" w:rsidP="00291BF9">
      <w:pPr>
        <w:tabs>
          <w:tab w:val="left" w:pos="0"/>
          <w:tab w:val="decimal" w:pos="6240"/>
          <w:tab w:val="right" w:leader="dot" w:pos="10800"/>
        </w:tabs>
        <w:autoSpaceDE w:val="0"/>
        <w:autoSpaceDN w:val="0"/>
        <w:adjustRightInd w:val="0"/>
        <w:spacing w:line="360" w:lineRule="auto"/>
        <w:jc w:val="center"/>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招标编号：JZNY-</w:t>
      </w:r>
      <w:r>
        <w:rPr>
          <w:rFonts w:ascii="微软雅黑" w:eastAsia="微软雅黑" w:hAnsi="微软雅黑" w:cs="微软雅黑" w:hint="eastAsia"/>
          <w:kern w:val="0"/>
          <w:sz w:val="24"/>
        </w:rPr>
        <w:t>YC</w:t>
      </w:r>
      <w:r>
        <w:rPr>
          <w:rFonts w:ascii="微软雅黑" w:eastAsia="微软雅黑" w:hAnsi="微软雅黑" w:cs="微软雅黑" w:hint="eastAsia"/>
          <w:kern w:val="0"/>
          <w:sz w:val="24"/>
          <w:lang w:val="zh-CN"/>
        </w:rPr>
        <w:t>FD-CF</w:t>
      </w:r>
      <w:r>
        <w:rPr>
          <w:rFonts w:ascii="微软雅黑" w:eastAsia="微软雅黑" w:hAnsi="微软雅黑" w:cs="微软雅黑" w:hint="eastAsia"/>
          <w:kern w:val="0"/>
          <w:sz w:val="24"/>
        </w:rPr>
        <w:t>TCG</w:t>
      </w:r>
      <w:r>
        <w:rPr>
          <w:rFonts w:ascii="微软雅黑" w:eastAsia="微软雅黑" w:hAnsi="微软雅黑" w:cs="微软雅黑" w:hint="eastAsia"/>
          <w:kern w:val="0"/>
          <w:sz w:val="24"/>
          <w:lang w:val="zh-CN"/>
        </w:rPr>
        <w:t>-20</w:t>
      </w:r>
      <w:r>
        <w:rPr>
          <w:rFonts w:ascii="微软雅黑" w:eastAsia="微软雅黑" w:hAnsi="微软雅黑" w:cs="微软雅黑" w:hint="eastAsia"/>
          <w:kern w:val="0"/>
          <w:sz w:val="24"/>
        </w:rPr>
        <w:t>250</w:t>
      </w:r>
      <w:r>
        <w:rPr>
          <w:rFonts w:ascii="微软雅黑" w:eastAsia="微软雅黑" w:hAnsi="微软雅黑" w:cs="微软雅黑" w:hint="eastAsia"/>
          <w:kern w:val="0"/>
          <w:sz w:val="24"/>
          <w:lang w:val="zh-CN"/>
        </w:rPr>
        <w:t>1</w:t>
      </w:r>
    </w:p>
    <w:p w:rsidR="00291BF9" w:rsidRDefault="00291BF9" w:rsidP="00291BF9">
      <w:pPr>
        <w:pStyle w:val="a0"/>
        <w:rPr>
          <w:rFonts w:hint="eastAsia"/>
          <w:lang w:val="zh-CN"/>
        </w:rPr>
      </w:pPr>
    </w:p>
    <w:p w:rsidR="00291BF9" w:rsidRPr="00291BF9" w:rsidRDefault="00291BF9" w:rsidP="00291BF9">
      <w:pPr>
        <w:rPr>
          <w:rFonts w:hint="eastAsia"/>
          <w:lang w:val="zh-CN"/>
        </w:rPr>
      </w:pPr>
    </w:p>
    <w:p w:rsidR="00291BF9" w:rsidRDefault="00291BF9" w:rsidP="00291BF9">
      <w:pPr>
        <w:tabs>
          <w:tab w:val="left" w:pos="0"/>
          <w:tab w:val="decimal" w:pos="6240"/>
          <w:tab w:val="right" w:leader="dot" w:pos="10800"/>
        </w:tabs>
        <w:autoSpaceDE w:val="0"/>
        <w:autoSpaceDN w:val="0"/>
        <w:adjustRightInd w:val="0"/>
        <w:spacing w:line="360" w:lineRule="auto"/>
        <w:rPr>
          <w:rFonts w:ascii="微软雅黑" w:eastAsia="微软雅黑" w:hAnsi="微软雅黑" w:cs="微软雅黑" w:hint="eastAsia"/>
          <w:kern w:val="32"/>
          <w:sz w:val="28"/>
          <w:szCs w:val="28"/>
          <w:lang w:val="zh-CN"/>
        </w:rPr>
      </w:pPr>
    </w:p>
    <w:p w:rsidR="00291BF9" w:rsidRDefault="00291BF9" w:rsidP="00291BF9">
      <w:pPr>
        <w:tabs>
          <w:tab w:val="left" w:pos="0"/>
          <w:tab w:val="decimal" w:pos="6240"/>
          <w:tab w:val="right" w:leader="dot" w:pos="10800"/>
        </w:tabs>
        <w:autoSpaceDE w:val="0"/>
        <w:autoSpaceDN w:val="0"/>
        <w:adjustRightInd w:val="0"/>
        <w:spacing w:line="360" w:lineRule="auto"/>
        <w:rPr>
          <w:rFonts w:ascii="微软雅黑" w:eastAsia="微软雅黑" w:hAnsi="微软雅黑" w:cs="微软雅黑" w:hint="eastAsia"/>
          <w:kern w:val="32"/>
          <w:sz w:val="28"/>
          <w:szCs w:val="28"/>
          <w:lang w:val="zh-CN"/>
        </w:rPr>
      </w:pPr>
    </w:p>
    <w:p w:rsidR="00291BF9" w:rsidRDefault="00291BF9" w:rsidP="00291BF9">
      <w:pPr>
        <w:spacing w:line="400" w:lineRule="exact"/>
        <w:ind w:firstLineChars="350" w:firstLine="1120"/>
        <w:jc w:val="left"/>
        <w:rPr>
          <w:rFonts w:eastAsia="黑体" w:hint="eastAsia"/>
          <w:sz w:val="32"/>
        </w:rPr>
      </w:pPr>
      <w:r>
        <w:rPr>
          <w:rFonts w:eastAsia="黑体" w:hint="eastAsia"/>
          <w:sz w:val="32"/>
        </w:rPr>
        <w:t>招标人：哈尔滨九洲集团股份有限公司</w:t>
      </w:r>
    </w:p>
    <w:p w:rsidR="00291BF9" w:rsidRDefault="00291BF9" w:rsidP="00291BF9">
      <w:pPr>
        <w:spacing w:line="400" w:lineRule="exact"/>
        <w:ind w:firstLine="640"/>
        <w:jc w:val="center"/>
        <w:rPr>
          <w:rFonts w:eastAsia="黑体" w:hint="eastAsia"/>
          <w:sz w:val="32"/>
        </w:rPr>
      </w:pPr>
    </w:p>
    <w:p w:rsidR="00291BF9" w:rsidRDefault="00291BF9" w:rsidP="00291BF9">
      <w:pPr>
        <w:pStyle w:val="a0"/>
        <w:ind w:firstLine="560"/>
        <w:rPr>
          <w:rFonts w:hint="eastAsia"/>
        </w:rPr>
      </w:pPr>
    </w:p>
    <w:p w:rsidR="00291BF9" w:rsidRPr="00291BF9" w:rsidRDefault="00291BF9" w:rsidP="00291BF9">
      <w:pPr>
        <w:pStyle w:val="a0"/>
        <w:jc w:val="center"/>
        <w:rPr>
          <w:rFonts w:ascii="Times New Roman" w:eastAsia="黑体" w:cs="Times New Roman" w:hint="eastAsia"/>
          <w:sz w:val="32"/>
        </w:rPr>
      </w:pPr>
      <w:r w:rsidRPr="00291BF9">
        <w:rPr>
          <w:rFonts w:ascii="Times New Roman" w:eastAsia="黑体" w:cs="Times New Roman" w:hint="eastAsia"/>
          <w:sz w:val="32"/>
        </w:rPr>
        <w:t>二零二五年一月</w:t>
      </w:r>
    </w:p>
    <w:p w:rsidR="00291BF9" w:rsidRPr="00291BF9" w:rsidRDefault="00291BF9" w:rsidP="00291BF9">
      <w:pPr>
        <w:tabs>
          <w:tab w:val="left" w:pos="0"/>
          <w:tab w:val="decimal" w:pos="8280"/>
          <w:tab w:val="right" w:leader="dot" w:pos="10800"/>
        </w:tabs>
        <w:autoSpaceDE w:val="0"/>
        <w:autoSpaceDN w:val="0"/>
        <w:adjustRightInd w:val="0"/>
        <w:spacing w:line="560" w:lineRule="exact"/>
        <w:ind w:right="24" w:firstLine="2"/>
        <w:jc w:val="center"/>
        <w:rPr>
          <w:rFonts w:eastAsia="黑体" w:hint="eastAsia"/>
          <w:sz w:val="32"/>
        </w:rPr>
      </w:pPr>
      <w:r w:rsidRPr="00291BF9">
        <w:rPr>
          <w:rFonts w:eastAsia="黑体" w:hint="eastAsia"/>
          <w:sz w:val="32"/>
        </w:rPr>
        <w:br w:type="page"/>
      </w:r>
    </w:p>
    <w:p w:rsidR="00291BF9" w:rsidRDefault="00291BF9" w:rsidP="00291BF9">
      <w:pPr>
        <w:pStyle w:val="1"/>
        <w:spacing w:before="0" w:after="0" w:line="360" w:lineRule="auto"/>
        <w:rPr>
          <w:rFonts w:ascii="微软雅黑" w:eastAsia="微软雅黑" w:hAnsi="微软雅黑" w:cs="微软雅黑" w:hint="eastAsia"/>
          <w:color w:val="auto"/>
          <w:szCs w:val="32"/>
        </w:rPr>
      </w:pPr>
      <w:bookmarkStart w:id="1" w:name="_第一章__招标公告"/>
      <w:bookmarkStart w:id="2" w:name="_Toc419463150"/>
      <w:bookmarkEnd w:id="1"/>
      <w:r>
        <w:rPr>
          <w:rFonts w:ascii="微软雅黑" w:eastAsia="微软雅黑" w:hAnsi="微软雅黑" w:cs="微软雅黑" w:hint="eastAsia"/>
          <w:color w:val="auto"/>
          <w:lang w:val="zh-CN"/>
        </w:rPr>
        <w:lastRenderedPageBreak/>
        <w:t>招标公告</w:t>
      </w:r>
      <w:bookmarkEnd w:id="2"/>
    </w:p>
    <w:p w:rsidR="00291BF9" w:rsidRDefault="00291BF9" w:rsidP="00291BF9">
      <w:pPr>
        <w:adjustRightInd w:val="0"/>
        <w:snapToGrid w:val="0"/>
        <w:spacing w:beforeLines="50" w:before="156"/>
        <w:ind w:firstLineChars="500" w:firstLine="1200"/>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哈尔滨九洲集团股份有限公司对榆次区华顿</w:t>
      </w:r>
      <w:proofErr w:type="gramStart"/>
      <w:r>
        <w:rPr>
          <w:rFonts w:ascii="微软雅黑" w:eastAsia="微软雅黑" w:hAnsi="微软雅黑" w:cs="微软雅黑" w:hint="eastAsia"/>
          <w:kern w:val="0"/>
          <w:sz w:val="24"/>
          <w:lang w:val="zh-CN"/>
        </w:rPr>
        <w:t>九洲</w:t>
      </w:r>
      <w:proofErr w:type="gramEnd"/>
      <w:r>
        <w:rPr>
          <w:rFonts w:ascii="微软雅黑" w:eastAsia="微软雅黑" w:hAnsi="微软雅黑" w:cs="微软雅黑" w:hint="eastAsia"/>
          <w:kern w:val="0"/>
          <w:sz w:val="24"/>
          <w:lang w:val="zh-CN"/>
        </w:rPr>
        <w:t>风力发电科技有限公司100MW风力发电项目测风塔采购及架设设备采购项目（招标编号：JZNY-</w:t>
      </w:r>
      <w:r>
        <w:rPr>
          <w:rFonts w:ascii="微软雅黑" w:eastAsia="微软雅黑" w:hAnsi="微软雅黑" w:cs="微软雅黑" w:hint="eastAsia"/>
          <w:kern w:val="0"/>
          <w:sz w:val="24"/>
        </w:rPr>
        <w:t>YC</w:t>
      </w:r>
      <w:r>
        <w:rPr>
          <w:rFonts w:ascii="微软雅黑" w:eastAsia="微软雅黑" w:hAnsi="微软雅黑" w:cs="微软雅黑" w:hint="eastAsia"/>
          <w:kern w:val="0"/>
          <w:sz w:val="24"/>
          <w:lang w:val="zh-CN"/>
        </w:rPr>
        <w:t>FD-CF</w:t>
      </w:r>
      <w:r>
        <w:rPr>
          <w:rFonts w:ascii="微软雅黑" w:eastAsia="微软雅黑" w:hAnsi="微软雅黑" w:cs="微软雅黑" w:hint="eastAsia"/>
          <w:kern w:val="0"/>
          <w:sz w:val="24"/>
        </w:rPr>
        <w:t>TCG</w:t>
      </w:r>
      <w:r>
        <w:rPr>
          <w:rFonts w:ascii="微软雅黑" w:eastAsia="微软雅黑" w:hAnsi="微软雅黑" w:cs="微软雅黑" w:hint="eastAsia"/>
          <w:kern w:val="0"/>
          <w:sz w:val="24"/>
          <w:lang w:val="zh-CN"/>
        </w:rPr>
        <w:t>-20</w:t>
      </w:r>
      <w:r>
        <w:rPr>
          <w:rFonts w:ascii="微软雅黑" w:eastAsia="微软雅黑" w:hAnsi="微软雅黑" w:cs="微软雅黑" w:hint="eastAsia"/>
          <w:kern w:val="0"/>
          <w:sz w:val="24"/>
        </w:rPr>
        <w:t>250</w:t>
      </w:r>
      <w:r>
        <w:rPr>
          <w:rFonts w:ascii="微软雅黑" w:eastAsia="微软雅黑" w:hAnsi="微软雅黑" w:cs="微软雅黑" w:hint="eastAsia"/>
          <w:kern w:val="0"/>
          <w:sz w:val="24"/>
          <w:lang w:val="zh-CN"/>
        </w:rPr>
        <w:t>1）进行公开邀请招标。</w:t>
      </w:r>
      <w:proofErr w:type="gramStart"/>
      <w:r>
        <w:rPr>
          <w:rFonts w:ascii="微软雅黑" w:eastAsia="微软雅黑" w:hAnsi="微软雅黑" w:cs="微软雅黑" w:hint="eastAsia"/>
          <w:kern w:val="0"/>
          <w:sz w:val="24"/>
          <w:lang w:val="zh-CN"/>
        </w:rPr>
        <w:t>现邀请</w:t>
      </w:r>
      <w:proofErr w:type="gramEnd"/>
      <w:r>
        <w:rPr>
          <w:rFonts w:ascii="微软雅黑" w:eastAsia="微软雅黑" w:hAnsi="微软雅黑" w:cs="微软雅黑" w:hint="eastAsia"/>
          <w:kern w:val="0"/>
          <w:sz w:val="24"/>
          <w:lang w:val="zh-CN"/>
        </w:rPr>
        <w:t>国内具备投标条件的投标人前来投标。</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b/>
          <w:sz w:val="24"/>
        </w:rPr>
      </w:pPr>
      <w:r>
        <w:rPr>
          <w:rFonts w:ascii="微软雅黑" w:eastAsia="微软雅黑" w:hAnsi="微软雅黑" w:cs="微软雅黑" w:hint="eastAsia"/>
          <w:b/>
          <w:sz w:val="24"/>
        </w:rPr>
        <w:t>一、招标人：</w:t>
      </w:r>
      <w:r>
        <w:rPr>
          <w:rFonts w:ascii="微软雅黑" w:eastAsia="微软雅黑" w:hAnsi="微软雅黑" w:cs="微软雅黑" w:hint="eastAsia"/>
          <w:kern w:val="0"/>
          <w:sz w:val="24"/>
          <w:lang w:val="zh-CN"/>
        </w:rPr>
        <w:t>哈尔滨九洲集团股份有限公司</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kern w:val="0"/>
          <w:sz w:val="24"/>
          <w:lang w:val="zh-CN"/>
        </w:rPr>
      </w:pPr>
      <w:r>
        <w:rPr>
          <w:rFonts w:ascii="微软雅黑" w:eastAsia="微软雅黑" w:hAnsi="微软雅黑" w:cs="微软雅黑" w:hint="eastAsia"/>
          <w:b/>
          <w:sz w:val="24"/>
        </w:rPr>
        <w:t>二、本招标工程地点：</w:t>
      </w:r>
      <w:proofErr w:type="gramStart"/>
      <w:r>
        <w:rPr>
          <w:rFonts w:ascii="微软雅黑" w:eastAsia="微软雅黑" w:hAnsi="微软雅黑" w:cs="微软雅黑" w:hint="eastAsia"/>
          <w:kern w:val="0"/>
          <w:sz w:val="24"/>
          <w:lang w:val="zh-CN"/>
        </w:rPr>
        <w:t>晋中市</w:t>
      </w:r>
      <w:proofErr w:type="gramEnd"/>
      <w:r>
        <w:rPr>
          <w:rFonts w:ascii="微软雅黑" w:eastAsia="微软雅黑" w:hAnsi="微软雅黑" w:cs="微软雅黑" w:hint="eastAsia"/>
          <w:kern w:val="0"/>
          <w:sz w:val="24"/>
          <w:lang w:val="zh-CN"/>
        </w:rPr>
        <w:t>榆次区长凝镇</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b/>
          <w:sz w:val="24"/>
        </w:rPr>
      </w:pPr>
      <w:r>
        <w:rPr>
          <w:rFonts w:ascii="微软雅黑" w:eastAsia="微软雅黑" w:hAnsi="微软雅黑" w:cs="微软雅黑" w:hint="eastAsia"/>
          <w:b/>
          <w:sz w:val="24"/>
        </w:rPr>
        <w:t>三、本招标工程概况：</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kern w:val="0"/>
          <w:sz w:val="24"/>
          <w:lang w:val="zh-CN"/>
        </w:rPr>
      </w:pPr>
      <w:r>
        <w:rPr>
          <w:rFonts w:ascii="微软雅黑" w:eastAsia="微软雅黑" w:hAnsi="微软雅黑" w:cs="微软雅黑" w:hint="eastAsia"/>
          <w:sz w:val="24"/>
        </w:rPr>
        <w:t>工程名称：</w:t>
      </w:r>
      <w:r>
        <w:rPr>
          <w:rFonts w:ascii="微软雅黑" w:eastAsia="微软雅黑" w:hAnsi="微软雅黑" w:cs="微软雅黑" w:hint="eastAsia"/>
          <w:kern w:val="0"/>
          <w:sz w:val="24"/>
          <w:lang w:val="zh-CN"/>
        </w:rPr>
        <w:t>榆次区华顿</w:t>
      </w:r>
      <w:proofErr w:type="gramStart"/>
      <w:r>
        <w:rPr>
          <w:rFonts w:ascii="微软雅黑" w:eastAsia="微软雅黑" w:hAnsi="微软雅黑" w:cs="微软雅黑" w:hint="eastAsia"/>
          <w:kern w:val="0"/>
          <w:sz w:val="24"/>
          <w:lang w:val="zh-CN"/>
        </w:rPr>
        <w:t>九洲</w:t>
      </w:r>
      <w:proofErr w:type="gramEnd"/>
      <w:r>
        <w:rPr>
          <w:rFonts w:ascii="微软雅黑" w:eastAsia="微软雅黑" w:hAnsi="微软雅黑" w:cs="微软雅黑" w:hint="eastAsia"/>
          <w:kern w:val="0"/>
          <w:sz w:val="24"/>
          <w:lang w:val="zh-CN"/>
        </w:rPr>
        <w:t>风力发电科技有限公司100MW风力发电项目设备采购项目；</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sz w:val="24"/>
        </w:rPr>
      </w:pPr>
      <w:r>
        <w:rPr>
          <w:rFonts w:ascii="微软雅黑" w:eastAsia="微软雅黑" w:hAnsi="微软雅黑" w:cs="微软雅黑" w:hint="eastAsia"/>
          <w:sz w:val="24"/>
        </w:rPr>
        <w:t>工程规模：100MW风电；</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sz w:val="24"/>
        </w:rPr>
      </w:pPr>
      <w:r>
        <w:rPr>
          <w:rFonts w:ascii="微软雅黑" w:eastAsia="微软雅黑" w:hAnsi="微软雅黑" w:cs="微软雅黑" w:hint="eastAsia"/>
          <w:sz w:val="24"/>
        </w:rPr>
        <w:t>工程性质：新建工程；</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sz w:val="24"/>
        </w:rPr>
      </w:pPr>
      <w:r>
        <w:rPr>
          <w:rFonts w:ascii="微软雅黑" w:eastAsia="微软雅黑" w:hAnsi="微软雅黑" w:cs="微软雅黑" w:hint="eastAsia"/>
          <w:sz w:val="24"/>
        </w:rPr>
        <w:t>资金来源：企业自筹等。</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b/>
          <w:sz w:val="24"/>
        </w:rPr>
      </w:pPr>
      <w:r>
        <w:rPr>
          <w:rFonts w:ascii="微软雅黑" w:eastAsia="微软雅黑" w:hAnsi="微软雅黑" w:cs="微软雅黑" w:hint="eastAsia"/>
          <w:b/>
          <w:sz w:val="24"/>
        </w:rPr>
        <w:t>四、本标的招标范围：</w:t>
      </w:r>
    </w:p>
    <w:p w:rsidR="00291BF9" w:rsidRDefault="00291BF9" w:rsidP="00291BF9">
      <w:pPr>
        <w:numPr>
          <w:ilvl w:val="0"/>
          <w:numId w:val="1"/>
        </w:numPr>
        <w:adjustRightInd w:val="0"/>
        <w:snapToGrid w:val="0"/>
        <w:ind w:firstLine="560"/>
        <w:rPr>
          <w:rFonts w:ascii="宋体" w:hAnsi="宋体" w:cs="宋体" w:hint="eastAsia"/>
          <w:sz w:val="24"/>
        </w:rPr>
      </w:pPr>
      <w:r>
        <w:rPr>
          <w:rFonts w:ascii="宋体" w:hAnsi="宋体" w:cs="宋体" w:hint="eastAsia"/>
          <w:sz w:val="24"/>
        </w:rPr>
        <w:t>报价人负责本项目设备、附属设备、规定的</w:t>
      </w:r>
      <w:proofErr w:type="gramStart"/>
      <w:r>
        <w:rPr>
          <w:rFonts w:ascii="宋体" w:hAnsi="宋体" w:cs="宋体" w:hint="eastAsia"/>
          <w:sz w:val="24"/>
        </w:rPr>
        <w:t>专用工</w:t>
      </w:r>
      <w:proofErr w:type="gramEnd"/>
      <w:r>
        <w:rPr>
          <w:rFonts w:ascii="宋体" w:hAnsi="宋体" w:cs="宋体" w:hint="eastAsia"/>
          <w:sz w:val="24"/>
        </w:rPr>
        <w:t>器具和备品备件的供货，供货设备的安装（含土建）、调试、试运行及验收，以及提供相应技术资料、技术培训及售后服务等。</w:t>
      </w:r>
    </w:p>
    <w:p w:rsidR="00291BF9" w:rsidRDefault="00291BF9" w:rsidP="00291BF9">
      <w:pPr>
        <w:numPr>
          <w:ilvl w:val="0"/>
          <w:numId w:val="1"/>
        </w:numPr>
        <w:adjustRightInd w:val="0"/>
        <w:snapToGrid w:val="0"/>
        <w:ind w:firstLine="560"/>
        <w:rPr>
          <w:rFonts w:ascii="宋体" w:hAnsi="宋体" w:cs="宋体" w:hint="eastAsia"/>
          <w:sz w:val="24"/>
        </w:rPr>
      </w:pPr>
      <w:r>
        <w:rPr>
          <w:rFonts w:ascii="宋体" w:hAnsi="宋体" w:cs="宋体" w:hint="eastAsia"/>
          <w:sz w:val="24"/>
        </w:rPr>
        <w:t>报价人提供的设备必须为全新的、先进的、成熟的、完整的和安全可靠的，且设备的技术经济性能符合本技术文件要求。</w:t>
      </w:r>
    </w:p>
    <w:p w:rsidR="00291BF9" w:rsidRDefault="00291BF9" w:rsidP="00291BF9">
      <w:pPr>
        <w:numPr>
          <w:ilvl w:val="0"/>
          <w:numId w:val="1"/>
        </w:numPr>
        <w:adjustRightInd w:val="0"/>
        <w:snapToGrid w:val="0"/>
        <w:ind w:firstLine="560"/>
        <w:rPr>
          <w:rFonts w:ascii="宋体" w:hAnsi="宋体" w:cs="宋体" w:hint="eastAsia"/>
          <w:sz w:val="24"/>
        </w:rPr>
      </w:pPr>
      <w:r>
        <w:rPr>
          <w:rFonts w:ascii="宋体" w:hAnsi="宋体" w:cs="宋体" w:hint="eastAsia"/>
          <w:sz w:val="24"/>
        </w:rPr>
        <w:t>报价人应按照本技术文件要求提供详细供货清单，清单中依次说明设备名称、型号、数量、产地、生产厂家（品牌）等内容。对于属于整套设备运行所必需的部件，即使本技术文件未列出或数目不足，报价人仍须在执行的同时补足。</w:t>
      </w:r>
    </w:p>
    <w:p w:rsidR="00291BF9" w:rsidRDefault="00291BF9" w:rsidP="00291BF9">
      <w:pPr>
        <w:numPr>
          <w:ilvl w:val="0"/>
          <w:numId w:val="1"/>
        </w:numPr>
        <w:adjustRightInd w:val="0"/>
        <w:snapToGrid w:val="0"/>
        <w:ind w:firstLine="560"/>
        <w:rPr>
          <w:rFonts w:ascii="宋体" w:hAnsi="宋体" w:cs="宋体" w:hint="eastAsia"/>
          <w:sz w:val="24"/>
        </w:rPr>
      </w:pPr>
      <w:r>
        <w:rPr>
          <w:rFonts w:ascii="宋体" w:hAnsi="宋体" w:cs="宋体" w:hint="eastAsia"/>
          <w:sz w:val="24"/>
        </w:rPr>
        <w:t>报价人负责按照招标人的要求进行卸货、安装、调试，提供安装、调试工作所有消耗品(一切使设备可以进行第一次运行的必要材料和物品),对安装、调试过程中的不合格项，报价人负责整改至合格，全部费用已包含在合同总价内。</w:t>
      </w:r>
    </w:p>
    <w:p w:rsidR="00291BF9" w:rsidRDefault="00291BF9" w:rsidP="00291BF9">
      <w:pPr>
        <w:numPr>
          <w:ilvl w:val="0"/>
          <w:numId w:val="1"/>
        </w:numPr>
        <w:adjustRightInd w:val="0"/>
        <w:snapToGrid w:val="0"/>
        <w:ind w:firstLine="560"/>
        <w:rPr>
          <w:rFonts w:ascii="宋体" w:hAnsi="宋体" w:cs="宋体" w:hint="eastAsia"/>
          <w:sz w:val="24"/>
        </w:rPr>
      </w:pPr>
      <w:r>
        <w:rPr>
          <w:rFonts w:ascii="宋体" w:hAnsi="宋体" w:cs="宋体" w:hint="eastAsia"/>
          <w:sz w:val="24"/>
        </w:rPr>
        <w:t>报价人在投标时提供单座160米测风成套设备配置清单（附件1）和单座160米测风成套设备施工图纸（附件2）。</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sz w:val="24"/>
        </w:rPr>
      </w:pPr>
      <w:r>
        <w:rPr>
          <w:rFonts w:ascii="微软雅黑" w:eastAsia="微软雅黑" w:hAnsi="微软雅黑" w:cs="微软雅黑" w:hint="eastAsia"/>
          <w:sz w:val="24"/>
        </w:rPr>
        <w:t>交货开始时间：2025年01月20日。</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sz w:val="24"/>
          <w:szCs w:val="28"/>
          <w:lang w:val="zh-CN"/>
        </w:rPr>
      </w:pPr>
      <w:r>
        <w:rPr>
          <w:rFonts w:ascii="微软雅黑" w:eastAsia="微软雅黑" w:hAnsi="微软雅黑" w:cs="微软雅黑" w:hint="eastAsia"/>
          <w:sz w:val="24"/>
        </w:rPr>
        <w:t>具体</w:t>
      </w:r>
      <w:r>
        <w:rPr>
          <w:rFonts w:ascii="微软雅黑" w:eastAsia="微软雅黑" w:hAnsi="微软雅黑" w:cs="微软雅黑" w:hint="eastAsia"/>
          <w:sz w:val="24"/>
          <w:lang w:val="zh-CN"/>
        </w:rPr>
        <w:t>内容详见招标文件技术部分的有关规定。</w:t>
      </w:r>
    </w:p>
    <w:p w:rsidR="00291BF9" w:rsidRDefault="00291BF9" w:rsidP="00291BF9">
      <w:pPr>
        <w:tabs>
          <w:tab w:val="left" w:pos="0"/>
          <w:tab w:val="decimal" w:pos="6240"/>
          <w:tab w:val="right" w:pos="9600"/>
          <w:tab w:val="right" w:leader="dot" w:pos="11040"/>
        </w:tabs>
        <w:autoSpaceDE w:val="0"/>
        <w:autoSpaceDN w:val="0"/>
        <w:adjustRightInd w:val="0"/>
        <w:spacing w:line="560" w:lineRule="exact"/>
        <w:ind w:right="24" w:firstLineChars="150" w:firstLine="360"/>
        <w:rPr>
          <w:rFonts w:ascii="微软雅黑" w:eastAsia="微软雅黑" w:hAnsi="微软雅黑" w:cs="微软雅黑" w:hint="eastAsia"/>
          <w:b/>
          <w:sz w:val="24"/>
        </w:rPr>
      </w:pPr>
      <w:r>
        <w:rPr>
          <w:rFonts w:ascii="微软雅黑" w:eastAsia="微软雅黑" w:hAnsi="微软雅黑" w:cs="微软雅黑" w:hint="eastAsia"/>
          <w:b/>
          <w:sz w:val="24"/>
        </w:rPr>
        <w:t>五、投标人业绩要求</w:t>
      </w:r>
    </w:p>
    <w:p w:rsidR="00291BF9" w:rsidRDefault="00291BF9" w:rsidP="00291BF9">
      <w:pPr>
        <w:adjustRightInd w:val="0"/>
        <w:spacing w:line="560" w:lineRule="exact"/>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lastRenderedPageBreak/>
        <w:t xml:space="preserve"> 投标人必须是依法注册的企业法人, 具备履行民事责任能力的制造企业或被指定的唯一代理商, 投标人不得直接地或间接地与招标人或其雇佣或曾经雇佣过的，为本次招标编制技术规范和其他文件或提供咨询服务的公司包括其附属机构有任何关联。</w:t>
      </w:r>
    </w:p>
    <w:p w:rsidR="00291BF9" w:rsidRDefault="00291BF9" w:rsidP="00291BF9">
      <w:pPr>
        <w:adjustRightInd w:val="0"/>
        <w:spacing w:line="560" w:lineRule="exact"/>
        <w:ind w:firstLineChars="150" w:firstLine="360"/>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企业法定代表人为同一个人的两个及两个以上法人，母公司、全资子公司及其控股公司，都不得在同一标的招标中同时投标。一个制造商对同一品牌同一型号的标的，仅能委托一个代理商参加投标，否则作废标处理。</w:t>
      </w:r>
    </w:p>
    <w:p w:rsidR="00291BF9" w:rsidRDefault="00291BF9" w:rsidP="00291BF9">
      <w:pPr>
        <w:adjustRightInd w:val="0"/>
        <w:spacing w:line="560" w:lineRule="exact"/>
        <w:ind w:firstLineChars="177" w:firstLine="425"/>
        <w:rPr>
          <w:rFonts w:ascii="微软雅黑" w:eastAsia="微软雅黑" w:hAnsi="微软雅黑" w:cs="微软雅黑" w:hint="eastAsia"/>
          <w:sz w:val="24"/>
        </w:rPr>
      </w:pPr>
      <w:r>
        <w:rPr>
          <w:rFonts w:ascii="微软雅黑" w:eastAsia="微软雅黑" w:hAnsi="微软雅黑" w:cs="微软雅黑" w:hint="eastAsia"/>
          <w:sz w:val="24"/>
        </w:rPr>
        <w:t>若投标人是制造企业，上一年末的总资产须超过2亿元人民币，上一年营业额须大于4亿元人民币。</w:t>
      </w:r>
    </w:p>
    <w:p w:rsidR="00291BF9" w:rsidRDefault="00291BF9" w:rsidP="00291BF9">
      <w:pPr>
        <w:adjustRightInd w:val="0"/>
        <w:spacing w:line="560" w:lineRule="exact"/>
        <w:ind w:firstLineChars="177" w:firstLine="425"/>
        <w:rPr>
          <w:rFonts w:ascii="微软雅黑" w:eastAsia="微软雅黑" w:hAnsi="微软雅黑" w:cs="微软雅黑" w:hint="eastAsia"/>
          <w:sz w:val="24"/>
        </w:rPr>
      </w:pPr>
      <w:r>
        <w:rPr>
          <w:rFonts w:ascii="微软雅黑" w:eastAsia="微软雅黑" w:hAnsi="微软雅黑" w:cs="微软雅黑" w:hint="eastAsia"/>
          <w:sz w:val="24"/>
        </w:rPr>
        <w:t>若投标人是唯一指定的代理商，其注册资本金须达到或超过3000万元人民币，上一年末的总资产须达到或超过1亿元人民币，上一年营业额须达到或超过1亿元人民币。</w:t>
      </w:r>
    </w:p>
    <w:p w:rsidR="00291BF9" w:rsidRDefault="00291BF9" w:rsidP="00291BF9">
      <w:pPr>
        <w:tabs>
          <w:tab w:val="left" w:pos="0"/>
          <w:tab w:val="decimal" w:pos="6240"/>
          <w:tab w:val="right" w:leader="dot" w:pos="10800"/>
        </w:tabs>
        <w:autoSpaceDE w:val="0"/>
        <w:autoSpaceDN w:val="0"/>
        <w:adjustRightInd w:val="0"/>
        <w:spacing w:line="560" w:lineRule="exact"/>
        <w:ind w:right="24"/>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2.4.2 投标人，和/或合作方在专业技术、加工设备、人员组织、业绩经验、</w:t>
      </w:r>
      <w:r>
        <w:rPr>
          <w:rFonts w:ascii="微软雅黑" w:eastAsia="微软雅黑" w:hAnsi="微软雅黑" w:cs="微软雅黑" w:hint="eastAsia"/>
          <w:sz w:val="24"/>
        </w:rPr>
        <w:t>财力</w:t>
      </w:r>
      <w:r>
        <w:rPr>
          <w:rFonts w:ascii="微软雅黑" w:eastAsia="微软雅黑" w:hAnsi="微软雅黑" w:cs="微软雅黑" w:hint="eastAsia"/>
          <w:kern w:val="0"/>
          <w:sz w:val="24"/>
          <w:lang w:val="zh-CN"/>
        </w:rPr>
        <w:t>等方面必须具有设计、制造、质量控制、经营管理的资格和能力,</w:t>
      </w:r>
      <w:r>
        <w:rPr>
          <w:rFonts w:ascii="微软雅黑" w:eastAsia="微软雅黑" w:hAnsi="微软雅黑" w:cs="微软雅黑" w:hint="eastAsia"/>
        </w:rPr>
        <w:t xml:space="preserve"> </w:t>
      </w:r>
      <w:r>
        <w:rPr>
          <w:rFonts w:ascii="微软雅黑" w:eastAsia="微软雅黑" w:hAnsi="微软雅黑" w:cs="微软雅黑" w:hint="eastAsia"/>
          <w:kern w:val="0"/>
          <w:sz w:val="24"/>
          <w:lang w:val="zh-CN"/>
        </w:rPr>
        <w:t>年生产能力大于200台。</w:t>
      </w:r>
    </w:p>
    <w:p w:rsidR="00291BF9" w:rsidRDefault="00291BF9" w:rsidP="00291BF9">
      <w:pPr>
        <w:tabs>
          <w:tab w:val="left" w:pos="0"/>
          <w:tab w:val="decimal" w:pos="6240"/>
          <w:tab w:val="right" w:leader="dot" w:pos="10800"/>
        </w:tabs>
        <w:autoSpaceDE w:val="0"/>
        <w:autoSpaceDN w:val="0"/>
        <w:adjustRightInd w:val="0"/>
        <w:spacing w:line="560" w:lineRule="exact"/>
        <w:ind w:right="24"/>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2.4.3 投标人，和/或合作方必须具有完善的质量保证体系和环保体系。</w:t>
      </w:r>
    </w:p>
    <w:p w:rsidR="00291BF9" w:rsidRDefault="00291BF9" w:rsidP="00291BF9">
      <w:pPr>
        <w:tabs>
          <w:tab w:val="left" w:pos="0"/>
          <w:tab w:val="decimal" w:pos="6240"/>
          <w:tab w:val="right" w:leader="dot" w:pos="10800"/>
        </w:tabs>
        <w:autoSpaceDE w:val="0"/>
        <w:autoSpaceDN w:val="0"/>
        <w:adjustRightInd w:val="0"/>
        <w:spacing w:line="560" w:lineRule="exact"/>
        <w:ind w:right="24"/>
        <w:rPr>
          <w:rFonts w:ascii="微软雅黑" w:eastAsia="微软雅黑" w:hAnsi="微软雅黑" w:cs="微软雅黑" w:hint="eastAsia"/>
          <w:b/>
          <w:bCs/>
          <w:kern w:val="0"/>
          <w:sz w:val="24"/>
          <w:lang w:val="zh-CN"/>
        </w:rPr>
      </w:pPr>
      <w:r>
        <w:rPr>
          <w:rFonts w:ascii="微软雅黑" w:eastAsia="微软雅黑" w:hAnsi="微软雅黑" w:cs="微软雅黑" w:hint="eastAsia"/>
          <w:kern w:val="0"/>
          <w:sz w:val="24"/>
          <w:lang w:val="zh-CN"/>
        </w:rPr>
        <w:t xml:space="preserve">2.4.4 </w:t>
      </w:r>
      <w:r>
        <w:rPr>
          <w:rFonts w:ascii="微软雅黑" w:eastAsia="微软雅黑" w:hAnsi="微软雅黑" w:cs="微软雅黑" w:hint="eastAsia"/>
          <w:b/>
          <w:bCs/>
          <w:kern w:val="0"/>
          <w:sz w:val="24"/>
          <w:lang w:val="zh-CN"/>
        </w:rPr>
        <w:t>投标设备必须满足技术规范书中规定的技术性能和质量的最低要求，必须提供风机的认证证书、技术性能保证值和带星号（“☆”）的技术参数(若有)技术支持资料（包括但不限于国家认可有资质或国际公认单位出具的投标机型的型式试验报告和/或设计认证证书或性能验收试验报告</w:t>
      </w:r>
      <w:r>
        <w:rPr>
          <w:rFonts w:ascii="微软雅黑" w:eastAsia="微软雅黑" w:hAnsi="微软雅黑" w:cs="微软雅黑" w:hint="eastAsia"/>
          <w:b/>
          <w:bCs/>
          <w:kern w:val="0"/>
          <w:sz w:val="24"/>
        </w:rPr>
        <w:t>&lt;高低压穿越能力、电网适应能力&gt;</w:t>
      </w:r>
      <w:r>
        <w:rPr>
          <w:rFonts w:ascii="微软雅黑" w:eastAsia="微软雅黑" w:hAnsi="微软雅黑" w:cs="微软雅黑" w:hint="eastAsia"/>
          <w:b/>
          <w:bCs/>
          <w:kern w:val="0"/>
          <w:sz w:val="24"/>
          <w:lang w:val="zh-CN"/>
        </w:rPr>
        <w:t>等有关鉴定材料），达到技术先进、成熟、质量安全可靠、环保、节能和成套供货的要求。</w:t>
      </w:r>
      <w:r>
        <w:rPr>
          <w:rFonts w:ascii="微软雅黑" w:eastAsia="微软雅黑" w:hAnsi="微软雅黑" w:cs="微软雅黑" w:hint="eastAsia"/>
          <w:sz w:val="24"/>
        </w:rPr>
        <w:t>不同机型分项列表报价。</w:t>
      </w:r>
    </w:p>
    <w:p w:rsidR="00291BF9" w:rsidRDefault="00291BF9" w:rsidP="00291BF9">
      <w:pPr>
        <w:tabs>
          <w:tab w:val="left" w:pos="0"/>
          <w:tab w:val="decimal" w:pos="6240"/>
          <w:tab w:val="right" w:leader="dot" w:pos="10800"/>
        </w:tabs>
        <w:autoSpaceDE w:val="0"/>
        <w:autoSpaceDN w:val="0"/>
        <w:adjustRightInd w:val="0"/>
        <w:spacing w:line="560" w:lineRule="exact"/>
        <w:ind w:right="24"/>
        <w:rPr>
          <w:rFonts w:ascii="微软雅黑" w:eastAsia="微软雅黑" w:hAnsi="微软雅黑" w:cs="微软雅黑" w:hint="eastAsia"/>
          <w:b/>
          <w:bCs/>
          <w:strike/>
          <w:kern w:val="0"/>
          <w:sz w:val="24"/>
          <w:lang w:val="zh-CN"/>
        </w:rPr>
      </w:pPr>
      <w:r>
        <w:rPr>
          <w:rFonts w:ascii="微软雅黑" w:eastAsia="微软雅黑" w:hAnsi="微软雅黑" w:cs="微软雅黑" w:hint="eastAsia"/>
          <w:b/>
          <w:bCs/>
          <w:kern w:val="0"/>
          <w:sz w:val="24"/>
          <w:lang w:val="zh-CN"/>
        </w:rPr>
        <w:t>2.4.5 投标人必须实质性地响应招标文件规定的合同条款和交货期。</w:t>
      </w:r>
    </w:p>
    <w:p w:rsidR="00291BF9" w:rsidRDefault="00291BF9" w:rsidP="00291BF9">
      <w:pPr>
        <w:tabs>
          <w:tab w:val="left" w:pos="0"/>
          <w:tab w:val="decimal" w:pos="6240"/>
          <w:tab w:val="right" w:leader="dot" w:pos="10920"/>
        </w:tabs>
        <w:autoSpaceDE w:val="0"/>
        <w:autoSpaceDN w:val="0"/>
        <w:adjustRightInd w:val="0"/>
        <w:spacing w:line="560" w:lineRule="exact"/>
        <w:ind w:right="24"/>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2.4.6 未经招标人许可，投标人所投设备的主机或关键部分不得分包、转让。</w:t>
      </w:r>
    </w:p>
    <w:p w:rsidR="00291BF9" w:rsidRDefault="00291BF9" w:rsidP="00291BF9">
      <w:pPr>
        <w:tabs>
          <w:tab w:val="left" w:pos="0"/>
          <w:tab w:val="decimal" w:pos="6240"/>
          <w:tab w:val="right" w:leader="dot" w:pos="10800"/>
        </w:tabs>
        <w:autoSpaceDE w:val="0"/>
        <w:autoSpaceDN w:val="0"/>
        <w:adjustRightInd w:val="0"/>
        <w:spacing w:line="560" w:lineRule="exact"/>
        <w:ind w:right="24"/>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lastRenderedPageBreak/>
        <w:t>2.4.8 投标人和/或合作方必须具有良好的银行资信和商业信誉, 没有处于被责令停业，财产被接管、冻结、破产和重组状态。</w:t>
      </w:r>
    </w:p>
    <w:p w:rsidR="00291BF9" w:rsidRDefault="00291BF9" w:rsidP="00291BF9">
      <w:pPr>
        <w:tabs>
          <w:tab w:val="left" w:pos="0"/>
          <w:tab w:val="decimal" w:pos="6240"/>
          <w:tab w:val="right" w:leader="dot" w:pos="10800"/>
        </w:tabs>
        <w:autoSpaceDE w:val="0"/>
        <w:autoSpaceDN w:val="0"/>
        <w:adjustRightInd w:val="0"/>
        <w:spacing w:line="560" w:lineRule="exact"/>
        <w:ind w:right="24"/>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2.4.9 投标人和/或合作方及其分包商在近5年内必须不曾在任何合同中有违约或属投标人及其分包商的原因而被终止合同的行为。投标人和/或合作方没有被中国国家有关部门所界定的腐败或欺诈行为或近三年中没有在投标、履约中违背本章第9款的规定。</w:t>
      </w:r>
    </w:p>
    <w:p w:rsidR="00291BF9" w:rsidRDefault="00291BF9" w:rsidP="00291BF9">
      <w:pPr>
        <w:spacing w:line="560" w:lineRule="exact"/>
        <w:rPr>
          <w:rFonts w:ascii="微软雅黑" w:eastAsia="微软雅黑" w:hAnsi="微软雅黑" w:cs="微软雅黑" w:hint="eastAsia"/>
          <w:b/>
          <w:sz w:val="24"/>
        </w:rPr>
      </w:pP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六、报名及发售标书</w:t>
      </w:r>
    </w:p>
    <w:p w:rsidR="00291BF9" w:rsidRDefault="00291BF9" w:rsidP="00291BF9">
      <w:pPr>
        <w:spacing w:line="560" w:lineRule="exact"/>
        <w:ind w:firstLineChars="200" w:firstLine="480"/>
        <w:rPr>
          <w:rFonts w:ascii="微软雅黑" w:eastAsia="微软雅黑" w:hAnsi="微软雅黑" w:cs="微软雅黑" w:hint="eastAsia"/>
          <w:kern w:val="0"/>
          <w:sz w:val="24"/>
          <w:lang w:val="zh-CN"/>
        </w:rPr>
      </w:pPr>
      <w:r>
        <w:rPr>
          <w:rFonts w:ascii="微软雅黑" w:eastAsia="微软雅黑" w:hAnsi="微软雅黑" w:cs="微软雅黑" w:hint="eastAsia"/>
          <w:sz w:val="24"/>
          <w:lang w:val="zh-CN"/>
        </w:rPr>
        <w:t>投标人必须以自己的名义</w:t>
      </w:r>
      <w:proofErr w:type="gramStart"/>
      <w:r>
        <w:rPr>
          <w:rFonts w:ascii="微软雅黑" w:eastAsia="微软雅黑" w:hAnsi="微软雅黑" w:cs="微软雅黑" w:hint="eastAsia"/>
          <w:sz w:val="24"/>
          <w:lang w:val="zh-CN"/>
        </w:rPr>
        <w:t>有偿从</w:t>
      </w:r>
      <w:proofErr w:type="gramEnd"/>
      <w:r>
        <w:rPr>
          <w:rFonts w:ascii="微软雅黑" w:eastAsia="微软雅黑" w:hAnsi="微软雅黑" w:cs="微软雅黑" w:hint="eastAsia"/>
          <w:sz w:val="24"/>
          <w:lang w:val="zh-CN"/>
        </w:rPr>
        <w:t>招标部门获得招标文件后，才有权参加竞争性投标。投标人获得的招标文件的版权属招标人</w:t>
      </w:r>
      <w:r>
        <w:rPr>
          <w:rFonts w:ascii="微软雅黑" w:eastAsia="微软雅黑" w:hAnsi="微软雅黑" w:cs="微软雅黑" w:hint="eastAsia"/>
          <w:kern w:val="0"/>
          <w:sz w:val="24"/>
          <w:lang w:val="zh-CN"/>
        </w:rPr>
        <w:t>和招标部门，仅供本次投标之用。</w:t>
      </w:r>
    </w:p>
    <w:p w:rsidR="00291BF9" w:rsidRDefault="00291BF9" w:rsidP="00291BF9">
      <w:pPr>
        <w:tabs>
          <w:tab w:val="left" w:pos="0"/>
          <w:tab w:val="decimal" w:pos="284"/>
          <w:tab w:val="right" w:pos="9600"/>
          <w:tab w:val="right" w:leader="dot" w:pos="11040"/>
        </w:tabs>
        <w:autoSpaceDE w:val="0"/>
        <w:autoSpaceDN w:val="0"/>
        <w:adjustRightInd w:val="0"/>
        <w:spacing w:line="560" w:lineRule="exact"/>
        <w:ind w:left="360" w:right="24"/>
        <w:rPr>
          <w:rFonts w:ascii="微软雅黑" w:eastAsia="微软雅黑" w:hAnsi="微软雅黑" w:cs="微软雅黑" w:hint="eastAsia"/>
          <w:sz w:val="24"/>
        </w:rPr>
      </w:pPr>
      <w:r>
        <w:rPr>
          <w:rFonts w:ascii="微软雅黑" w:eastAsia="微软雅黑" w:hAnsi="微软雅黑" w:cs="微软雅黑" w:hint="eastAsia"/>
          <w:sz w:val="24"/>
        </w:rPr>
        <w:t>发售招标文件方式：</w:t>
      </w:r>
    </w:p>
    <w:p w:rsidR="00291BF9" w:rsidRDefault="00291BF9" w:rsidP="00291BF9">
      <w:pPr>
        <w:autoSpaceDE w:val="0"/>
        <w:autoSpaceDN w:val="0"/>
        <w:adjustRightInd w:val="0"/>
        <w:spacing w:line="560" w:lineRule="exact"/>
        <w:ind w:firstLineChars="200" w:firstLine="512"/>
        <w:jc w:val="left"/>
        <w:rPr>
          <w:rFonts w:ascii="微软雅黑" w:eastAsia="微软雅黑" w:hAnsi="微软雅黑" w:cs="微软雅黑"/>
          <w:kern w:val="0"/>
          <w:sz w:val="24"/>
        </w:rPr>
      </w:pPr>
      <w:r>
        <w:rPr>
          <w:rFonts w:ascii="微软雅黑" w:eastAsia="微软雅黑" w:hAnsi="微软雅黑" w:cs="微软雅黑" w:hint="eastAsia"/>
          <w:spacing w:val="8"/>
          <w:sz w:val="24"/>
        </w:rPr>
        <w:t>1 潜在投标人将如下材料和信息上传至邮箱：</w:t>
      </w:r>
      <w:hyperlink r:id="rId6" w:history="1">
        <w:r>
          <w:rPr>
            <w:rStyle w:val="a5"/>
            <w:rFonts w:ascii="宋体" w:hAnsi="宋体" w:cs="宋体" w:hint="eastAsia"/>
            <w:color w:val="000000"/>
            <w:kern w:val="0"/>
            <w:sz w:val="24"/>
          </w:rPr>
          <w:t>jzcg8@jiuzhougroup.com</w:t>
        </w:r>
      </w:hyperlink>
    </w:p>
    <w:p w:rsidR="00291BF9" w:rsidRDefault="00291BF9" w:rsidP="00291BF9">
      <w:pPr>
        <w:autoSpaceDE w:val="0"/>
        <w:autoSpaceDN w:val="0"/>
        <w:adjustRightInd w:val="0"/>
        <w:spacing w:line="560" w:lineRule="exact"/>
        <w:ind w:firstLineChars="200" w:firstLine="512"/>
        <w:jc w:val="left"/>
        <w:rPr>
          <w:rFonts w:ascii="微软雅黑" w:eastAsia="微软雅黑" w:hAnsi="微软雅黑" w:cs="微软雅黑" w:hint="eastAsia"/>
          <w:spacing w:val="8"/>
          <w:sz w:val="24"/>
        </w:rPr>
      </w:pPr>
      <w:r>
        <w:rPr>
          <w:rFonts w:ascii="微软雅黑" w:eastAsia="微软雅黑" w:hAnsi="微软雅黑" w:cs="微软雅黑" w:hint="eastAsia"/>
          <w:spacing w:val="8"/>
          <w:sz w:val="24"/>
        </w:rPr>
        <w:t>1.1、拟参与投标的项目名称、招标编号；</w:t>
      </w:r>
    </w:p>
    <w:p w:rsidR="00291BF9" w:rsidRDefault="00291BF9" w:rsidP="00291BF9">
      <w:pPr>
        <w:autoSpaceDE w:val="0"/>
        <w:autoSpaceDN w:val="0"/>
        <w:adjustRightInd w:val="0"/>
        <w:spacing w:line="560" w:lineRule="exact"/>
        <w:ind w:firstLineChars="200" w:firstLine="512"/>
        <w:jc w:val="left"/>
        <w:rPr>
          <w:rFonts w:ascii="微软雅黑" w:eastAsia="微软雅黑" w:hAnsi="微软雅黑" w:cs="微软雅黑" w:hint="eastAsia"/>
          <w:spacing w:val="8"/>
          <w:sz w:val="24"/>
        </w:rPr>
      </w:pPr>
      <w:r>
        <w:rPr>
          <w:rFonts w:ascii="微软雅黑" w:eastAsia="微软雅黑" w:hAnsi="微软雅黑" w:cs="微软雅黑" w:hint="eastAsia"/>
          <w:spacing w:val="8"/>
          <w:sz w:val="24"/>
        </w:rPr>
        <w:t>1.2、投标人的单位名称、联系人姓名、电话、手机和电子信箱。</w:t>
      </w:r>
    </w:p>
    <w:p w:rsidR="00291BF9" w:rsidRDefault="00291BF9" w:rsidP="00291BF9">
      <w:pPr>
        <w:autoSpaceDE w:val="0"/>
        <w:autoSpaceDN w:val="0"/>
        <w:adjustRightInd w:val="0"/>
        <w:spacing w:line="560" w:lineRule="exact"/>
        <w:jc w:val="left"/>
        <w:rPr>
          <w:rFonts w:ascii="微软雅黑" w:eastAsia="微软雅黑" w:hAnsi="微软雅黑" w:cs="微软雅黑" w:hint="eastAsia"/>
          <w:spacing w:val="8"/>
          <w:sz w:val="24"/>
        </w:rPr>
      </w:pPr>
    </w:p>
    <w:tbl>
      <w:tblPr>
        <w:tblW w:w="89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4"/>
        <w:gridCol w:w="3853"/>
        <w:gridCol w:w="1247"/>
        <w:gridCol w:w="1300"/>
      </w:tblGrid>
      <w:tr w:rsidR="00291BF9" w:rsidTr="00C50EE7">
        <w:trPr>
          <w:trHeight w:val="567"/>
        </w:trPr>
        <w:tc>
          <w:tcPr>
            <w:tcW w:w="2534"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jc w:val="center"/>
              <w:rPr>
                <w:rFonts w:ascii="微软雅黑" w:eastAsia="微软雅黑" w:hAnsi="微软雅黑" w:cs="微软雅黑" w:hint="eastAsia"/>
                <w:sz w:val="24"/>
              </w:rPr>
            </w:pPr>
            <w:r>
              <w:rPr>
                <w:rFonts w:ascii="微软雅黑" w:eastAsia="微软雅黑" w:hAnsi="微软雅黑" w:cs="微软雅黑" w:hint="eastAsia"/>
                <w:sz w:val="24"/>
              </w:rPr>
              <w:t>项目名称</w:t>
            </w:r>
          </w:p>
        </w:tc>
        <w:tc>
          <w:tcPr>
            <w:tcW w:w="3853"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jc w:val="center"/>
              <w:rPr>
                <w:rFonts w:ascii="微软雅黑" w:eastAsia="微软雅黑" w:hAnsi="微软雅黑" w:cs="微软雅黑" w:hint="eastAsia"/>
                <w:sz w:val="24"/>
              </w:rPr>
            </w:pPr>
            <w:r>
              <w:rPr>
                <w:rFonts w:ascii="微软雅黑" w:eastAsia="微软雅黑" w:hAnsi="微软雅黑" w:cs="微软雅黑" w:hint="eastAsia"/>
                <w:sz w:val="24"/>
              </w:rPr>
              <w:t>招标编号</w:t>
            </w:r>
          </w:p>
        </w:tc>
        <w:tc>
          <w:tcPr>
            <w:tcW w:w="1247"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jc w:val="center"/>
              <w:rPr>
                <w:rFonts w:ascii="微软雅黑" w:eastAsia="微软雅黑" w:hAnsi="微软雅黑" w:cs="微软雅黑" w:hint="eastAsia"/>
                <w:sz w:val="24"/>
              </w:rPr>
            </w:pPr>
            <w:r>
              <w:rPr>
                <w:rFonts w:ascii="微软雅黑" w:eastAsia="微软雅黑" w:hAnsi="微软雅黑" w:cs="微软雅黑" w:hint="eastAsia"/>
                <w:sz w:val="24"/>
              </w:rPr>
              <w:t>公司名称</w:t>
            </w:r>
          </w:p>
        </w:tc>
        <w:tc>
          <w:tcPr>
            <w:tcW w:w="1300"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jc w:val="center"/>
              <w:rPr>
                <w:rFonts w:ascii="微软雅黑" w:eastAsia="微软雅黑" w:hAnsi="微软雅黑" w:cs="微软雅黑" w:hint="eastAsia"/>
                <w:sz w:val="24"/>
              </w:rPr>
            </w:pPr>
            <w:r>
              <w:rPr>
                <w:rFonts w:ascii="微软雅黑" w:eastAsia="微软雅黑" w:hAnsi="微软雅黑" w:cs="微软雅黑" w:hint="eastAsia"/>
                <w:sz w:val="24"/>
              </w:rPr>
              <w:t>联系方式</w:t>
            </w:r>
          </w:p>
        </w:tc>
      </w:tr>
      <w:tr w:rsidR="00291BF9" w:rsidTr="00C50EE7">
        <w:trPr>
          <w:trHeight w:val="567"/>
        </w:trPr>
        <w:tc>
          <w:tcPr>
            <w:tcW w:w="2534"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rPr>
                <w:rFonts w:ascii="微软雅黑" w:eastAsia="微软雅黑" w:hAnsi="微软雅黑" w:cs="微软雅黑" w:hint="eastAsia"/>
                <w:sz w:val="24"/>
              </w:rPr>
            </w:pPr>
            <w:r>
              <w:rPr>
                <w:rFonts w:ascii="微软雅黑" w:eastAsia="微软雅黑" w:hAnsi="微软雅黑" w:cs="微软雅黑" w:hint="eastAsia"/>
                <w:kern w:val="0"/>
                <w:sz w:val="24"/>
                <w:lang w:val="zh-CN"/>
              </w:rPr>
              <w:t>榆次区华顿</w:t>
            </w:r>
            <w:proofErr w:type="gramStart"/>
            <w:r>
              <w:rPr>
                <w:rFonts w:ascii="微软雅黑" w:eastAsia="微软雅黑" w:hAnsi="微软雅黑" w:cs="微软雅黑" w:hint="eastAsia"/>
                <w:kern w:val="0"/>
                <w:sz w:val="24"/>
                <w:lang w:val="zh-CN"/>
              </w:rPr>
              <w:t>九洲</w:t>
            </w:r>
            <w:proofErr w:type="gramEnd"/>
            <w:r>
              <w:rPr>
                <w:rFonts w:ascii="微软雅黑" w:eastAsia="微软雅黑" w:hAnsi="微软雅黑" w:cs="微软雅黑" w:hint="eastAsia"/>
                <w:kern w:val="0"/>
                <w:sz w:val="24"/>
                <w:lang w:val="zh-CN"/>
              </w:rPr>
              <w:t>风力发电科技有限公司100MW风力发电项目</w:t>
            </w:r>
          </w:p>
        </w:tc>
        <w:tc>
          <w:tcPr>
            <w:tcW w:w="3853" w:type="dxa"/>
            <w:tcBorders>
              <w:top w:val="single" w:sz="4" w:space="0" w:color="auto"/>
              <w:left w:val="single" w:sz="4" w:space="0" w:color="auto"/>
              <w:bottom w:val="single" w:sz="4" w:space="0" w:color="auto"/>
              <w:right w:val="single" w:sz="4" w:space="0" w:color="auto"/>
            </w:tcBorders>
            <w:vAlign w:val="center"/>
          </w:tcPr>
          <w:p w:rsidR="00291BF9" w:rsidRDefault="00291BF9" w:rsidP="00291BF9">
            <w:pPr>
              <w:adjustRightInd w:val="0"/>
              <w:snapToGrid w:val="0"/>
              <w:spacing w:beforeLines="50" w:before="156"/>
              <w:rPr>
                <w:rFonts w:ascii="宋体" w:hAnsi="宋体" w:cs="宋体" w:hint="eastAsia"/>
                <w:color w:val="000000"/>
                <w:sz w:val="32"/>
                <w:szCs w:val="32"/>
              </w:rPr>
            </w:pPr>
            <w:r>
              <w:rPr>
                <w:rFonts w:ascii="宋体" w:hAnsi="宋体" w:cs="宋体" w:hint="eastAsia"/>
                <w:sz w:val="32"/>
                <w:szCs w:val="32"/>
              </w:rPr>
              <w:t>JZNY-YCFD-CFTCG-202501</w:t>
            </w:r>
          </w:p>
          <w:p w:rsidR="00291BF9" w:rsidRDefault="00291BF9" w:rsidP="00C50EE7">
            <w:pPr>
              <w:tabs>
                <w:tab w:val="left" w:pos="0"/>
                <w:tab w:val="decimal" w:pos="6240"/>
                <w:tab w:val="right" w:leader="dot" w:pos="10800"/>
              </w:tabs>
              <w:autoSpaceDE w:val="0"/>
              <w:autoSpaceDN w:val="0"/>
              <w:adjustRightInd w:val="0"/>
              <w:spacing w:line="360" w:lineRule="auto"/>
              <w:jc w:val="left"/>
              <w:rPr>
                <w:rFonts w:ascii="微软雅黑" w:eastAsia="微软雅黑" w:hAnsi="微软雅黑" w:cs="微软雅黑" w:hint="eastAsia"/>
                <w:kern w:val="32"/>
                <w:sz w:val="28"/>
                <w:szCs w:val="28"/>
                <w:lang w:val="zh-CN"/>
              </w:rPr>
            </w:pPr>
          </w:p>
          <w:p w:rsidR="00291BF9" w:rsidRDefault="00291BF9" w:rsidP="00291BF9">
            <w:pPr>
              <w:adjustRightInd w:val="0"/>
              <w:snapToGrid w:val="0"/>
              <w:spacing w:beforeLines="50" w:before="156"/>
              <w:rPr>
                <w:rFonts w:ascii="微软雅黑" w:eastAsia="微软雅黑" w:hAnsi="微软雅黑" w:cs="微软雅黑" w:hint="eastAsia"/>
                <w:color w:val="000000"/>
                <w:sz w:val="24"/>
              </w:rPr>
            </w:pPr>
          </w:p>
          <w:p w:rsidR="00291BF9" w:rsidRDefault="00291BF9" w:rsidP="00C50EE7">
            <w:pPr>
              <w:spacing w:line="560" w:lineRule="exact"/>
              <w:rPr>
                <w:rFonts w:ascii="微软雅黑" w:eastAsia="微软雅黑" w:hAnsi="微软雅黑" w:cs="微软雅黑" w:hint="eastAsia"/>
                <w:sz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ind w:firstLineChars="200" w:firstLine="480"/>
              <w:jc w:val="center"/>
              <w:rPr>
                <w:rFonts w:ascii="微软雅黑" w:eastAsia="微软雅黑" w:hAnsi="微软雅黑" w:cs="微软雅黑" w:hint="eastAsia"/>
                <w:sz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291BF9" w:rsidRDefault="00291BF9" w:rsidP="00C50EE7">
            <w:pPr>
              <w:spacing w:line="560" w:lineRule="exact"/>
              <w:ind w:firstLineChars="200" w:firstLine="480"/>
              <w:jc w:val="center"/>
              <w:rPr>
                <w:rFonts w:ascii="微软雅黑" w:eastAsia="微软雅黑" w:hAnsi="微软雅黑" w:cs="微软雅黑" w:hint="eastAsia"/>
                <w:sz w:val="24"/>
              </w:rPr>
            </w:pPr>
          </w:p>
        </w:tc>
      </w:tr>
    </w:tbl>
    <w:p w:rsidR="00291BF9" w:rsidRDefault="00291BF9" w:rsidP="00291BF9">
      <w:pPr>
        <w:spacing w:line="56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待报名信息确认、标书费确认收到后，招标部门工作人员会将招标文件发送至联系人电子信箱中。</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七、招标文件报名及发售时间</w:t>
      </w:r>
    </w:p>
    <w:p w:rsidR="00291BF9" w:rsidRPr="00E95492" w:rsidRDefault="00291BF9" w:rsidP="00291BF9">
      <w:pPr>
        <w:spacing w:line="560" w:lineRule="exact"/>
        <w:ind w:firstLineChars="200" w:firstLine="480"/>
        <w:rPr>
          <w:rFonts w:ascii="微软雅黑" w:eastAsia="微软雅黑" w:hAnsi="微软雅黑" w:cs="微软雅黑" w:hint="eastAsia"/>
          <w:kern w:val="0"/>
          <w:sz w:val="24"/>
          <w:lang w:val="zh-CN"/>
        </w:rPr>
      </w:pPr>
      <w:r w:rsidRPr="00E95492">
        <w:rPr>
          <w:rFonts w:ascii="微软雅黑" w:eastAsia="微软雅黑" w:hAnsi="微软雅黑" w:cs="微软雅黑" w:hint="eastAsia"/>
          <w:kern w:val="0"/>
          <w:sz w:val="24"/>
          <w:lang w:val="zh-CN"/>
        </w:rPr>
        <w:t>2025年01月07日起至2025年1月14日，每天上午9：00至11：00，</w:t>
      </w:r>
      <w:r w:rsidRPr="00E95492">
        <w:rPr>
          <w:rFonts w:ascii="微软雅黑" w:eastAsia="微软雅黑" w:hAnsi="微软雅黑" w:cs="微软雅黑" w:hint="eastAsia"/>
          <w:kern w:val="0"/>
          <w:sz w:val="24"/>
          <w:lang w:val="zh-CN"/>
        </w:rPr>
        <w:lastRenderedPageBreak/>
        <w:t xml:space="preserve">下午13：00至16：30（北京时间），公休日、节假日除外。 </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八、招标文件发售地点</w:t>
      </w:r>
    </w:p>
    <w:p w:rsidR="00291BF9" w:rsidRPr="00E95492" w:rsidRDefault="00291BF9" w:rsidP="00291BF9">
      <w:pPr>
        <w:spacing w:line="560" w:lineRule="exact"/>
        <w:ind w:firstLineChars="192" w:firstLine="461"/>
        <w:rPr>
          <w:rFonts w:ascii="微软雅黑" w:eastAsia="微软雅黑" w:hAnsi="微软雅黑" w:cs="微软雅黑" w:hint="eastAsia"/>
          <w:sz w:val="24"/>
        </w:rPr>
      </w:pPr>
      <w:r w:rsidRPr="00E95492">
        <w:rPr>
          <w:rFonts w:ascii="微软雅黑" w:eastAsia="微软雅黑" w:hAnsi="微软雅黑" w:cs="微软雅黑" w:hint="eastAsia"/>
          <w:sz w:val="24"/>
        </w:rPr>
        <w:t xml:space="preserve">单位名称：哈尔滨九洲集团股份有限公司 </w:t>
      </w:r>
    </w:p>
    <w:p w:rsidR="00291BF9" w:rsidRPr="00E95492" w:rsidRDefault="00291BF9" w:rsidP="00291BF9">
      <w:pPr>
        <w:spacing w:line="560" w:lineRule="exact"/>
        <w:ind w:firstLineChars="192" w:firstLine="461"/>
        <w:rPr>
          <w:rFonts w:ascii="微软雅黑" w:eastAsia="微软雅黑" w:hAnsi="微软雅黑" w:cs="微软雅黑" w:hint="eastAsia"/>
          <w:sz w:val="24"/>
        </w:rPr>
      </w:pPr>
      <w:r w:rsidRPr="00E95492">
        <w:rPr>
          <w:rFonts w:ascii="微软雅黑" w:eastAsia="微软雅黑" w:hAnsi="微软雅黑" w:cs="微软雅黑" w:hint="eastAsia"/>
          <w:sz w:val="24"/>
        </w:rPr>
        <w:t>发电子邮件标书</w:t>
      </w:r>
    </w:p>
    <w:p w:rsidR="00291BF9" w:rsidRPr="00E95492" w:rsidRDefault="00291BF9" w:rsidP="00291BF9">
      <w:pPr>
        <w:spacing w:line="560" w:lineRule="exact"/>
        <w:ind w:firstLineChars="200" w:firstLine="480"/>
        <w:rPr>
          <w:rFonts w:ascii="微软雅黑" w:eastAsia="微软雅黑" w:hAnsi="微软雅黑" w:cs="微软雅黑" w:hint="eastAsia"/>
          <w:sz w:val="24"/>
        </w:rPr>
      </w:pPr>
      <w:r w:rsidRPr="00E95492">
        <w:rPr>
          <w:rFonts w:ascii="微软雅黑" w:eastAsia="微软雅黑" w:hAnsi="微软雅黑" w:cs="微软雅黑" w:hint="eastAsia"/>
          <w:sz w:val="24"/>
        </w:rPr>
        <w:t>招标文件售价为：500元人民币/套,招标文件售后不退。</w:t>
      </w:r>
    </w:p>
    <w:p w:rsidR="00291BF9" w:rsidRDefault="00291BF9" w:rsidP="00291BF9">
      <w:pPr>
        <w:spacing w:line="560" w:lineRule="exact"/>
        <w:ind w:firstLineChars="200" w:firstLine="480"/>
        <w:rPr>
          <w:rFonts w:ascii="微软雅黑" w:eastAsia="微软雅黑" w:hAnsi="微软雅黑" w:cs="微软雅黑"/>
          <w:sz w:val="24"/>
        </w:rPr>
      </w:pPr>
      <w:r>
        <w:rPr>
          <w:rFonts w:ascii="微软雅黑" w:eastAsia="微软雅黑" w:hAnsi="微软雅黑" w:cs="微软雅黑" w:hint="eastAsia"/>
          <w:sz w:val="24"/>
        </w:rPr>
        <w:t>投标保证金：壹</w:t>
      </w:r>
      <w:r w:rsidRPr="00E95492">
        <w:rPr>
          <w:rFonts w:ascii="微软雅黑" w:eastAsia="微软雅黑" w:hAnsi="微软雅黑" w:cs="微软雅黑" w:hint="eastAsia"/>
          <w:sz w:val="24"/>
        </w:rPr>
        <w:t>万</w:t>
      </w:r>
      <w:r>
        <w:rPr>
          <w:rFonts w:ascii="微软雅黑" w:eastAsia="微软雅黑" w:hAnsi="微软雅黑" w:cs="微软雅黑" w:hint="eastAsia"/>
          <w:sz w:val="24"/>
        </w:rPr>
        <w:t>元</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九．现场踏勘</w:t>
      </w:r>
    </w:p>
    <w:p w:rsidR="00291BF9" w:rsidRDefault="00291BF9" w:rsidP="00291BF9">
      <w:pPr>
        <w:spacing w:line="56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不组织集中现场踏勘。</w:t>
      </w:r>
    </w:p>
    <w:p w:rsidR="00291BF9" w:rsidRDefault="00291BF9" w:rsidP="00291BF9">
      <w:pPr>
        <w:spacing w:line="560" w:lineRule="exact"/>
        <w:rPr>
          <w:rFonts w:ascii="微软雅黑" w:eastAsia="微软雅黑" w:hAnsi="微软雅黑" w:cs="微软雅黑" w:hint="eastAsia"/>
          <w:sz w:val="24"/>
        </w:rPr>
      </w:pPr>
      <w:r>
        <w:rPr>
          <w:rFonts w:ascii="微软雅黑" w:eastAsia="微软雅黑" w:hAnsi="微软雅黑" w:cs="微软雅黑" w:hint="eastAsia"/>
          <w:b/>
          <w:sz w:val="24"/>
        </w:rPr>
        <w:t>十、购买招标文件要求</w:t>
      </w:r>
    </w:p>
    <w:p w:rsidR="00291BF9" w:rsidRDefault="00291BF9" w:rsidP="00291BF9">
      <w:pPr>
        <w:spacing w:line="56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投标人不得以个人名义用汇款、存款等方式购买标书。由此原因造成的损失,我公司概不负责。</w:t>
      </w:r>
    </w:p>
    <w:p w:rsidR="00291BF9" w:rsidRDefault="00291BF9" w:rsidP="00291BF9">
      <w:pPr>
        <w:spacing w:line="56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汇款银行及</w:t>
      </w:r>
      <w:proofErr w:type="gramStart"/>
      <w:r>
        <w:rPr>
          <w:rFonts w:ascii="微软雅黑" w:eastAsia="微软雅黑" w:hAnsi="微软雅黑" w:cs="微软雅黑" w:hint="eastAsia"/>
          <w:sz w:val="24"/>
        </w:rPr>
        <w:t>帐号</w:t>
      </w:r>
      <w:proofErr w:type="gramEnd"/>
      <w:r>
        <w:rPr>
          <w:rFonts w:ascii="微软雅黑" w:eastAsia="微软雅黑" w:hAnsi="微软雅黑" w:cs="微软雅黑" w:hint="eastAsia"/>
          <w:sz w:val="24"/>
        </w:rPr>
        <w:t>：（备注：</w:t>
      </w:r>
      <w:r>
        <w:rPr>
          <w:rFonts w:ascii="微软雅黑" w:eastAsia="微软雅黑" w:hAnsi="微软雅黑" w:cs="微软雅黑" w:hint="eastAsia"/>
          <w:kern w:val="0"/>
          <w:sz w:val="24"/>
          <w:lang w:val="zh-CN"/>
        </w:rPr>
        <w:t>榆次区华顿</w:t>
      </w:r>
      <w:proofErr w:type="gramStart"/>
      <w:r>
        <w:rPr>
          <w:rFonts w:ascii="微软雅黑" w:eastAsia="微软雅黑" w:hAnsi="微软雅黑" w:cs="微软雅黑" w:hint="eastAsia"/>
          <w:kern w:val="0"/>
          <w:sz w:val="24"/>
          <w:lang w:val="zh-CN"/>
        </w:rPr>
        <w:t>九洲</w:t>
      </w:r>
      <w:proofErr w:type="gramEnd"/>
      <w:r>
        <w:rPr>
          <w:rFonts w:ascii="微软雅黑" w:eastAsia="微软雅黑" w:hAnsi="微软雅黑" w:cs="微软雅黑" w:hint="eastAsia"/>
          <w:kern w:val="0"/>
          <w:sz w:val="24"/>
          <w:lang w:val="zh-CN"/>
        </w:rPr>
        <w:t>风力发电科技有限公司100MW风力发电项目</w:t>
      </w:r>
      <w:r>
        <w:rPr>
          <w:rFonts w:ascii="微软雅黑" w:eastAsia="微软雅黑" w:hAnsi="微软雅黑" w:cs="微软雅黑" w:hint="eastAsia"/>
          <w:sz w:val="24"/>
        </w:rPr>
        <w:t>购买招标文件或投标保证金）</w:t>
      </w:r>
    </w:p>
    <w:p w:rsidR="00291BF9" w:rsidRPr="00E95492" w:rsidRDefault="00291BF9" w:rsidP="00291BF9">
      <w:pPr>
        <w:spacing w:line="360" w:lineRule="auto"/>
        <w:ind w:firstLineChars="200" w:firstLine="480"/>
        <w:rPr>
          <w:rFonts w:ascii="微软雅黑" w:eastAsia="微软雅黑" w:hAnsi="微软雅黑" w:cs="微软雅黑"/>
          <w:sz w:val="24"/>
        </w:rPr>
      </w:pPr>
      <w:r w:rsidRPr="00E95492">
        <w:rPr>
          <w:rFonts w:ascii="微软雅黑" w:eastAsia="微软雅黑" w:hAnsi="微软雅黑" w:cs="微软雅黑" w:hint="eastAsia"/>
          <w:sz w:val="24"/>
        </w:rPr>
        <w:t>户    名：哈尔滨九洲集团股份有限公司</w:t>
      </w:r>
    </w:p>
    <w:p w:rsidR="00291BF9" w:rsidRPr="00E95492" w:rsidRDefault="00291BF9" w:rsidP="00291BF9">
      <w:pPr>
        <w:spacing w:line="360" w:lineRule="auto"/>
        <w:ind w:firstLineChars="200" w:firstLine="480"/>
        <w:rPr>
          <w:rFonts w:ascii="微软雅黑" w:eastAsia="微软雅黑" w:hAnsi="微软雅黑" w:cs="微软雅黑"/>
          <w:sz w:val="24"/>
        </w:rPr>
      </w:pPr>
      <w:r w:rsidRPr="00E95492">
        <w:rPr>
          <w:rFonts w:ascii="微软雅黑" w:eastAsia="微软雅黑" w:hAnsi="微软雅黑" w:cs="微软雅黑" w:hint="eastAsia"/>
          <w:sz w:val="24"/>
        </w:rPr>
        <w:t>开 户 行：中国光大银行哈尔滨东大直支行</w:t>
      </w:r>
    </w:p>
    <w:p w:rsidR="00291BF9" w:rsidRPr="00E95492" w:rsidRDefault="00291BF9" w:rsidP="00291BF9">
      <w:pPr>
        <w:spacing w:line="360" w:lineRule="auto"/>
        <w:ind w:firstLineChars="200" w:firstLine="480"/>
        <w:rPr>
          <w:rFonts w:ascii="微软雅黑" w:eastAsia="微软雅黑" w:hAnsi="微软雅黑" w:cs="微软雅黑"/>
          <w:sz w:val="24"/>
        </w:rPr>
      </w:pPr>
      <w:r w:rsidRPr="00E95492">
        <w:rPr>
          <w:rFonts w:ascii="微软雅黑" w:eastAsia="微软雅黑" w:hAnsi="微软雅黑" w:cs="微软雅黑" w:hint="eastAsia"/>
          <w:sz w:val="24"/>
        </w:rPr>
        <w:t>账    号：75980188000039010</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十一、投标文件的递交</w:t>
      </w:r>
    </w:p>
    <w:p w:rsidR="00291BF9" w:rsidRDefault="00291BF9" w:rsidP="00291BF9">
      <w:pPr>
        <w:spacing w:line="560" w:lineRule="exact"/>
        <w:ind w:firstLineChars="192" w:firstLine="461"/>
        <w:rPr>
          <w:rFonts w:ascii="微软雅黑" w:eastAsia="微软雅黑" w:hAnsi="微软雅黑" w:cs="微软雅黑" w:hint="eastAsia"/>
          <w:sz w:val="24"/>
        </w:rPr>
      </w:pPr>
      <w:r>
        <w:rPr>
          <w:rFonts w:ascii="微软雅黑" w:eastAsia="微软雅黑" w:hAnsi="微软雅黑" w:cs="微软雅黑" w:hint="eastAsia"/>
          <w:sz w:val="24"/>
        </w:rPr>
        <w:t>投标文件须密封后于（开标当日）递至开标地点。逾期送达或不符合规定的投标文件恕不接受。</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十二、投标截止时间和开标时间：</w:t>
      </w:r>
    </w:p>
    <w:p w:rsidR="00291BF9" w:rsidRDefault="00291BF9" w:rsidP="00291BF9">
      <w:pPr>
        <w:tabs>
          <w:tab w:val="left" w:pos="3780"/>
        </w:tabs>
        <w:spacing w:line="560" w:lineRule="exact"/>
        <w:ind w:firstLineChars="192" w:firstLine="461"/>
        <w:rPr>
          <w:rFonts w:ascii="微软雅黑" w:eastAsia="微软雅黑" w:hAnsi="微软雅黑" w:cs="微软雅黑" w:hint="eastAsia"/>
          <w:sz w:val="24"/>
        </w:rPr>
      </w:pPr>
      <w:r>
        <w:rPr>
          <w:rFonts w:ascii="微软雅黑" w:eastAsia="微软雅黑" w:hAnsi="微软雅黑" w:cs="微软雅黑" w:hint="eastAsia"/>
          <w:sz w:val="24"/>
          <w:highlight w:val="yellow"/>
        </w:rPr>
        <w:t>2025年</w:t>
      </w:r>
      <w:r>
        <w:rPr>
          <w:rFonts w:ascii="微软雅黑" w:eastAsia="微软雅黑" w:hAnsi="微软雅黑" w:cs="微软雅黑" w:hint="eastAsia"/>
          <w:sz w:val="24"/>
          <w:highlight w:val="yellow"/>
          <w:u w:val="single"/>
        </w:rPr>
        <w:t xml:space="preserve">01 </w:t>
      </w:r>
      <w:r>
        <w:rPr>
          <w:rFonts w:ascii="微软雅黑" w:eastAsia="微软雅黑" w:hAnsi="微软雅黑" w:cs="微软雅黑" w:hint="eastAsia"/>
          <w:sz w:val="24"/>
          <w:highlight w:val="yellow"/>
        </w:rPr>
        <w:t>月</w:t>
      </w:r>
      <w:r>
        <w:rPr>
          <w:rFonts w:ascii="微软雅黑" w:eastAsia="微软雅黑" w:hAnsi="微软雅黑" w:cs="微软雅黑" w:hint="eastAsia"/>
          <w:sz w:val="24"/>
          <w:highlight w:val="yellow"/>
          <w:u w:val="single"/>
        </w:rPr>
        <w:t xml:space="preserve"> 15 </w:t>
      </w:r>
      <w:r>
        <w:rPr>
          <w:rFonts w:ascii="微软雅黑" w:eastAsia="微软雅黑" w:hAnsi="微软雅黑" w:cs="微软雅黑" w:hint="eastAsia"/>
          <w:sz w:val="24"/>
          <w:highlight w:val="yellow"/>
        </w:rPr>
        <w:t>日下午13:00时前（北京时间）。</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十三、开标地点</w:t>
      </w:r>
    </w:p>
    <w:p w:rsidR="00291BF9" w:rsidRPr="00662F01" w:rsidRDefault="00291BF9" w:rsidP="00291BF9">
      <w:pPr>
        <w:widowControl/>
        <w:tabs>
          <w:tab w:val="left" w:pos="1918"/>
        </w:tabs>
        <w:adjustRightInd w:val="0"/>
        <w:spacing w:line="360" w:lineRule="auto"/>
        <w:ind w:firstLineChars="200" w:firstLine="480"/>
        <w:jc w:val="left"/>
        <w:rPr>
          <w:rFonts w:ascii="微软雅黑" w:eastAsia="微软雅黑" w:hAnsi="微软雅黑" w:cs="微软雅黑"/>
          <w:sz w:val="24"/>
        </w:rPr>
      </w:pPr>
      <w:r w:rsidRPr="00662F01">
        <w:rPr>
          <w:rFonts w:ascii="微软雅黑" w:eastAsia="微软雅黑" w:hAnsi="微软雅黑" w:cs="微软雅黑" w:hint="eastAsia"/>
          <w:sz w:val="24"/>
        </w:rPr>
        <w:t>电子开标，</w:t>
      </w:r>
      <w:r w:rsidRPr="00662F01">
        <w:rPr>
          <w:rFonts w:ascii="微软雅黑" w:eastAsia="微软雅黑" w:hAnsi="微软雅黑" w:cs="微软雅黑"/>
          <w:sz w:val="24"/>
        </w:rPr>
        <w:t xml:space="preserve">无需到现场，请将投标文件发至 </w:t>
      </w:r>
      <w:r w:rsidRPr="00662F01">
        <w:rPr>
          <w:rFonts w:ascii="微软雅黑" w:eastAsia="微软雅黑" w:hAnsi="微软雅黑" w:cs="微软雅黑" w:hint="eastAsia"/>
          <w:sz w:val="24"/>
          <w:highlight w:val="yellow"/>
        </w:rPr>
        <w:t>zb@jze.com.cn</w:t>
      </w:r>
    </w:p>
    <w:p w:rsidR="00291BF9" w:rsidRDefault="00291BF9" w:rsidP="00291BF9">
      <w:pPr>
        <w:spacing w:line="560" w:lineRule="exact"/>
        <w:rPr>
          <w:rFonts w:ascii="微软雅黑" w:eastAsia="微软雅黑" w:hAnsi="微软雅黑" w:cs="微软雅黑" w:hint="eastAsia"/>
          <w:b/>
          <w:sz w:val="24"/>
        </w:rPr>
      </w:pPr>
      <w:r>
        <w:rPr>
          <w:rFonts w:ascii="微软雅黑" w:eastAsia="微软雅黑" w:hAnsi="微软雅黑" w:cs="微软雅黑" w:hint="eastAsia"/>
          <w:b/>
          <w:sz w:val="24"/>
        </w:rPr>
        <w:t>十四、联系方式</w:t>
      </w:r>
    </w:p>
    <w:p w:rsidR="00291BF9" w:rsidRDefault="00291BF9" w:rsidP="00291BF9">
      <w:pPr>
        <w:widowControl/>
        <w:tabs>
          <w:tab w:val="left" w:pos="1918"/>
        </w:tabs>
        <w:adjustRightInd w:val="0"/>
        <w:spacing w:line="560" w:lineRule="exact"/>
        <w:ind w:firstLineChars="200" w:firstLine="480"/>
        <w:jc w:val="left"/>
        <w:rPr>
          <w:rFonts w:ascii="微软雅黑" w:eastAsia="微软雅黑" w:hAnsi="微软雅黑" w:cs="微软雅黑" w:hint="eastAsia"/>
          <w:sz w:val="24"/>
        </w:rPr>
      </w:pPr>
      <w:r>
        <w:rPr>
          <w:rFonts w:ascii="微软雅黑" w:eastAsia="微软雅黑" w:hAnsi="微软雅黑" w:cs="微软雅黑" w:hint="eastAsia"/>
          <w:sz w:val="24"/>
        </w:rPr>
        <w:lastRenderedPageBreak/>
        <w:t>招标人：哈尔滨九洲集团股份有限公司</w:t>
      </w:r>
    </w:p>
    <w:p w:rsidR="00291BF9" w:rsidRPr="00662F01" w:rsidRDefault="00291BF9" w:rsidP="00291BF9">
      <w:pPr>
        <w:widowControl/>
        <w:tabs>
          <w:tab w:val="left" w:pos="1918"/>
        </w:tabs>
        <w:adjustRightInd w:val="0"/>
        <w:spacing w:line="560" w:lineRule="exact"/>
        <w:ind w:firstLineChars="200" w:firstLine="480"/>
        <w:jc w:val="left"/>
        <w:rPr>
          <w:rFonts w:ascii="微软雅黑" w:eastAsia="微软雅黑" w:hAnsi="微软雅黑" w:cs="微软雅黑"/>
          <w:sz w:val="24"/>
        </w:rPr>
      </w:pPr>
      <w:r w:rsidRPr="00662F01">
        <w:rPr>
          <w:rFonts w:ascii="微软雅黑" w:eastAsia="微软雅黑" w:hAnsi="微软雅黑" w:cs="微软雅黑" w:hint="eastAsia"/>
          <w:sz w:val="24"/>
        </w:rPr>
        <w:t>商务联系人：李园</w:t>
      </w:r>
      <w:proofErr w:type="gramStart"/>
      <w:r w:rsidRPr="00662F01">
        <w:rPr>
          <w:rFonts w:ascii="微软雅黑" w:eastAsia="微软雅黑" w:hAnsi="微软雅黑" w:cs="微软雅黑" w:hint="eastAsia"/>
          <w:sz w:val="24"/>
        </w:rPr>
        <w:t>园</w:t>
      </w:r>
      <w:proofErr w:type="gramEnd"/>
    </w:p>
    <w:p w:rsidR="00291BF9" w:rsidRPr="00662F01" w:rsidRDefault="00291BF9" w:rsidP="00291BF9">
      <w:pPr>
        <w:widowControl/>
        <w:tabs>
          <w:tab w:val="left" w:pos="1918"/>
        </w:tabs>
        <w:adjustRightInd w:val="0"/>
        <w:spacing w:line="560" w:lineRule="exact"/>
        <w:ind w:firstLineChars="200" w:firstLine="480"/>
        <w:jc w:val="left"/>
        <w:rPr>
          <w:rFonts w:ascii="微软雅黑" w:eastAsia="微软雅黑" w:hAnsi="微软雅黑" w:cs="微软雅黑"/>
          <w:sz w:val="24"/>
        </w:rPr>
      </w:pPr>
      <w:r w:rsidRPr="00662F01">
        <w:rPr>
          <w:rFonts w:ascii="微软雅黑" w:eastAsia="微软雅黑" w:hAnsi="微软雅黑" w:cs="微软雅黑" w:hint="eastAsia"/>
          <w:sz w:val="24"/>
        </w:rPr>
        <w:t>联系  电话：18246093616</w:t>
      </w:r>
    </w:p>
    <w:p w:rsidR="00291BF9" w:rsidRDefault="00291BF9" w:rsidP="00291BF9">
      <w:pPr>
        <w:widowControl/>
        <w:tabs>
          <w:tab w:val="left" w:pos="1918"/>
        </w:tabs>
        <w:adjustRightInd w:val="0"/>
        <w:spacing w:line="560" w:lineRule="exact"/>
        <w:ind w:firstLineChars="200" w:firstLine="480"/>
        <w:jc w:val="left"/>
        <w:rPr>
          <w:rFonts w:ascii="微软雅黑" w:eastAsia="微软雅黑" w:hAnsi="微软雅黑" w:cs="微软雅黑"/>
          <w:sz w:val="24"/>
        </w:rPr>
      </w:pPr>
      <w:r w:rsidRPr="00662F01">
        <w:rPr>
          <w:rFonts w:ascii="微软雅黑" w:eastAsia="微软雅黑" w:hAnsi="微软雅黑" w:cs="微软雅黑" w:hint="eastAsia"/>
          <w:sz w:val="24"/>
        </w:rPr>
        <w:t>项目</w:t>
      </w:r>
      <w:r>
        <w:rPr>
          <w:rFonts w:ascii="微软雅黑" w:eastAsia="微软雅黑" w:hAnsi="微软雅黑" w:cs="微软雅黑" w:hint="eastAsia"/>
          <w:sz w:val="24"/>
        </w:rPr>
        <w:t>联系人：商务：陈帆：13381030699</w:t>
      </w:r>
    </w:p>
    <w:p w:rsidR="00291BF9" w:rsidRDefault="00291BF9" w:rsidP="00291BF9">
      <w:pPr>
        <w:widowControl/>
        <w:tabs>
          <w:tab w:val="left" w:pos="1918"/>
        </w:tabs>
        <w:adjustRightInd w:val="0"/>
        <w:spacing w:line="560" w:lineRule="exact"/>
        <w:ind w:firstLineChars="800" w:firstLine="1920"/>
        <w:jc w:val="left"/>
        <w:rPr>
          <w:rFonts w:ascii="微软雅黑" w:eastAsia="微软雅黑" w:hAnsi="微软雅黑" w:cs="微软雅黑"/>
          <w:sz w:val="24"/>
        </w:rPr>
      </w:pPr>
      <w:r>
        <w:rPr>
          <w:rFonts w:ascii="微软雅黑" w:eastAsia="微软雅黑" w:hAnsi="微软雅黑" w:cs="微软雅黑" w:hint="eastAsia"/>
          <w:sz w:val="24"/>
        </w:rPr>
        <w:t>技术：黄涛：15866176519</w:t>
      </w:r>
    </w:p>
    <w:p w:rsidR="00291BF9" w:rsidRDefault="00291BF9" w:rsidP="00291BF9">
      <w:pPr>
        <w:widowControl/>
        <w:tabs>
          <w:tab w:val="left" w:pos="1918"/>
        </w:tabs>
        <w:adjustRightInd w:val="0"/>
        <w:spacing w:line="560" w:lineRule="exact"/>
        <w:ind w:firstLineChars="200" w:firstLine="480"/>
        <w:jc w:val="left"/>
        <w:rPr>
          <w:rFonts w:ascii="微软雅黑" w:eastAsia="微软雅黑" w:hAnsi="微软雅黑" w:cs="微软雅黑" w:hint="eastAsia"/>
          <w:kern w:val="0"/>
          <w:sz w:val="24"/>
          <w:lang w:val="zh-CN"/>
        </w:rPr>
      </w:pPr>
      <w:r>
        <w:rPr>
          <w:rFonts w:ascii="微软雅黑" w:eastAsia="微软雅黑" w:hAnsi="微软雅黑" w:cs="微软雅黑" w:hint="eastAsia"/>
          <w:kern w:val="0"/>
          <w:sz w:val="24"/>
          <w:lang w:val="zh-CN"/>
        </w:rPr>
        <w:t>招标部门名称：</w:t>
      </w:r>
      <w:r>
        <w:rPr>
          <w:rFonts w:ascii="微软雅黑" w:eastAsia="微软雅黑" w:hAnsi="微软雅黑" w:cs="微软雅黑" w:hint="eastAsia"/>
          <w:sz w:val="24"/>
        </w:rPr>
        <w:t>哈尔滨九洲集团股份有限公司招标委员会</w:t>
      </w:r>
    </w:p>
    <w:p w:rsidR="00291BF9" w:rsidRDefault="00291BF9" w:rsidP="00291BF9">
      <w:pPr>
        <w:widowControl/>
        <w:tabs>
          <w:tab w:val="left" w:pos="1918"/>
        </w:tabs>
        <w:adjustRightInd w:val="0"/>
        <w:spacing w:line="560" w:lineRule="exact"/>
        <w:ind w:firstLineChars="200" w:firstLine="480"/>
        <w:jc w:val="left"/>
        <w:rPr>
          <w:rFonts w:ascii="微软雅黑" w:eastAsia="微软雅黑" w:hAnsi="微软雅黑" w:cs="微软雅黑" w:hint="eastAsia"/>
          <w:sz w:val="24"/>
        </w:rPr>
      </w:pPr>
      <w:r>
        <w:rPr>
          <w:rFonts w:ascii="微软雅黑" w:eastAsia="微软雅黑" w:hAnsi="微软雅黑" w:cs="微软雅黑" w:hint="eastAsia"/>
          <w:sz w:val="24"/>
        </w:rPr>
        <w:t>单位地址：哈尔滨市松北区</w:t>
      </w:r>
      <w:proofErr w:type="gramStart"/>
      <w:r>
        <w:rPr>
          <w:rFonts w:ascii="微软雅黑" w:eastAsia="微软雅黑" w:hAnsi="微软雅黑" w:cs="微软雅黑" w:hint="eastAsia"/>
          <w:sz w:val="24"/>
        </w:rPr>
        <w:t>九洲</w:t>
      </w:r>
      <w:proofErr w:type="gramEnd"/>
      <w:r>
        <w:rPr>
          <w:rFonts w:ascii="微软雅黑" w:eastAsia="微软雅黑" w:hAnsi="微软雅黑" w:cs="微软雅黑" w:hint="eastAsia"/>
          <w:sz w:val="24"/>
        </w:rPr>
        <w:t xml:space="preserve">路609号 </w:t>
      </w:r>
    </w:p>
    <w:p w:rsidR="00291BF9" w:rsidRDefault="00291BF9" w:rsidP="00291BF9">
      <w:pPr>
        <w:tabs>
          <w:tab w:val="left" w:pos="0"/>
          <w:tab w:val="decimal" w:pos="6240"/>
          <w:tab w:val="right" w:pos="9600"/>
          <w:tab w:val="right" w:leader="dot" w:pos="10800"/>
        </w:tabs>
        <w:autoSpaceDE w:val="0"/>
        <w:autoSpaceDN w:val="0"/>
        <w:adjustRightInd w:val="0"/>
        <w:spacing w:line="560" w:lineRule="exact"/>
        <w:ind w:right="-1133" w:firstLineChars="200" w:firstLine="420"/>
        <w:rPr>
          <w:rFonts w:ascii="微软雅黑" w:eastAsia="微软雅黑" w:hAnsi="微软雅黑" w:cs="微软雅黑" w:hint="eastAsia"/>
          <w:kern w:val="0"/>
          <w:szCs w:val="21"/>
        </w:rPr>
      </w:pPr>
    </w:p>
    <w:p w:rsidR="00C60A7A" w:rsidRPr="00291BF9" w:rsidRDefault="00291BF9"/>
    <w:sectPr w:rsidR="00C60A7A" w:rsidRPr="00291B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247FE"/>
    <w:multiLevelType w:val="singleLevel"/>
    <w:tmpl w:val="AC3247FE"/>
    <w:lvl w:ilvl="0">
      <w:start w:val="1"/>
      <w:numFmt w:val="decimal"/>
      <w:suff w:val="nothing"/>
      <w:lvlText w:val="（%1）"/>
      <w:lvlJc w:val="left"/>
      <w:pPr>
        <w:ind w:left="7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BF9"/>
    <w:rsid w:val="00291BF9"/>
    <w:rsid w:val="002E2D1F"/>
    <w:rsid w:val="00741E53"/>
    <w:rsid w:val="00B42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91BF9"/>
    <w:pPr>
      <w:widowControl w:val="0"/>
      <w:jc w:val="both"/>
    </w:pPr>
    <w:rPr>
      <w:rFonts w:ascii="Times New Roman" w:eastAsia="宋体" w:hAnsi="Times New Roman" w:cs="Times New Roman"/>
      <w:szCs w:val="24"/>
    </w:rPr>
  </w:style>
  <w:style w:type="paragraph" w:styleId="1">
    <w:name w:val="heading 1"/>
    <w:basedOn w:val="a"/>
    <w:next w:val="a"/>
    <w:link w:val="1Char"/>
    <w:qFormat/>
    <w:rsid w:val="00291BF9"/>
    <w:pPr>
      <w:keepNext/>
      <w:keepLines/>
      <w:adjustRightInd w:val="0"/>
      <w:spacing w:before="340" w:after="330" w:line="500" w:lineRule="atLeast"/>
      <w:jc w:val="center"/>
      <w:outlineLvl w:val="0"/>
    </w:pPr>
    <w:rPr>
      <w:rFonts w:ascii="宋体" w:eastAsia="黑体"/>
      <w:color w:val="000000"/>
      <w:kern w:val="44"/>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291BF9"/>
    <w:rPr>
      <w:rFonts w:ascii="宋体" w:eastAsia="黑体" w:hAnsi="Times New Roman" w:cs="Times New Roman"/>
      <w:color w:val="000000"/>
      <w:kern w:val="44"/>
      <w:sz w:val="30"/>
      <w:szCs w:val="20"/>
    </w:rPr>
  </w:style>
  <w:style w:type="paragraph" w:styleId="a0">
    <w:name w:val="toa heading"/>
    <w:basedOn w:val="a"/>
    <w:next w:val="a"/>
    <w:uiPriority w:val="99"/>
    <w:qFormat/>
    <w:rsid w:val="00291BF9"/>
    <w:pPr>
      <w:tabs>
        <w:tab w:val="left" w:pos="0"/>
        <w:tab w:val="left" w:pos="60"/>
      </w:tabs>
      <w:spacing w:before="120"/>
    </w:pPr>
    <w:rPr>
      <w:rFonts w:ascii="Arial" w:cs="Arial"/>
    </w:rPr>
  </w:style>
  <w:style w:type="paragraph" w:styleId="a4">
    <w:name w:val="Title"/>
    <w:basedOn w:val="a"/>
    <w:link w:val="Char"/>
    <w:qFormat/>
    <w:rsid w:val="00291BF9"/>
    <w:pPr>
      <w:spacing w:before="240" w:after="60"/>
      <w:jc w:val="center"/>
      <w:outlineLvl w:val="0"/>
    </w:pPr>
    <w:rPr>
      <w:rFonts w:ascii="Arial" w:eastAsia="黑体" w:hAnsi="Arial"/>
      <w:bCs/>
      <w:sz w:val="72"/>
      <w:szCs w:val="32"/>
    </w:rPr>
  </w:style>
  <w:style w:type="character" w:customStyle="1" w:styleId="Char">
    <w:name w:val="标题 Char"/>
    <w:basedOn w:val="a1"/>
    <w:link w:val="a4"/>
    <w:rsid w:val="00291BF9"/>
    <w:rPr>
      <w:rFonts w:ascii="Arial" w:eastAsia="黑体" w:hAnsi="Arial" w:cs="Times New Roman"/>
      <w:bCs/>
      <w:sz w:val="72"/>
      <w:szCs w:val="32"/>
    </w:rPr>
  </w:style>
  <w:style w:type="paragraph" w:customStyle="1" w:styleId="New">
    <w:name w:val="正文 New"/>
    <w:qFormat/>
    <w:rsid w:val="00291BF9"/>
    <w:pPr>
      <w:widowControl w:val="0"/>
      <w:snapToGrid w:val="0"/>
      <w:spacing w:before="60" w:after="60"/>
      <w:jc w:val="both"/>
    </w:pPr>
    <w:rPr>
      <w:rFonts w:ascii="Times New Roman" w:eastAsia="宋体" w:hAnsi="Times New Roman" w:cs="Times New Roman"/>
      <w:sz w:val="24"/>
      <w:szCs w:val="20"/>
    </w:rPr>
  </w:style>
  <w:style w:type="character" w:styleId="a5">
    <w:name w:val="Hyperlink"/>
    <w:uiPriority w:val="99"/>
    <w:qFormat/>
    <w:rsid w:val="00291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91BF9"/>
    <w:pPr>
      <w:widowControl w:val="0"/>
      <w:jc w:val="both"/>
    </w:pPr>
    <w:rPr>
      <w:rFonts w:ascii="Times New Roman" w:eastAsia="宋体" w:hAnsi="Times New Roman" w:cs="Times New Roman"/>
      <w:szCs w:val="24"/>
    </w:rPr>
  </w:style>
  <w:style w:type="paragraph" w:styleId="1">
    <w:name w:val="heading 1"/>
    <w:basedOn w:val="a"/>
    <w:next w:val="a"/>
    <w:link w:val="1Char"/>
    <w:qFormat/>
    <w:rsid w:val="00291BF9"/>
    <w:pPr>
      <w:keepNext/>
      <w:keepLines/>
      <w:adjustRightInd w:val="0"/>
      <w:spacing w:before="340" w:after="330" w:line="500" w:lineRule="atLeast"/>
      <w:jc w:val="center"/>
      <w:outlineLvl w:val="0"/>
    </w:pPr>
    <w:rPr>
      <w:rFonts w:ascii="宋体" w:eastAsia="黑体"/>
      <w:color w:val="000000"/>
      <w:kern w:val="44"/>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291BF9"/>
    <w:rPr>
      <w:rFonts w:ascii="宋体" w:eastAsia="黑体" w:hAnsi="Times New Roman" w:cs="Times New Roman"/>
      <w:color w:val="000000"/>
      <w:kern w:val="44"/>
      <w:sz w:val="30"/>
      <w:szCs w:val="20"/>
    </w:rPr>
  </w:style>
  <w:style w:type="paragraph" w:styleId="a0">
    <w:name w:val="toa heading"/>
    <w:basedOn w:val="a"/>
    <w:next w:val="a"/>
    <w:uiPriority w:val="99"/>
    <w:qFormat/>
    <w:rsid w:val="00291BF9"/>
    <w:pPr>
      <w:tabs>
        <w:tab w:val="left" w:pos="0"/>
        <w:tab w:val="left" w:pos="60"/>
      </w:tabs>
      <w:spacing w:before="120"/>
    </w:pPr>
    <w:rPr>
      <w:rFonts w:ascii="Arial" w:cs="Arial"/>
    </w:rPr>
  </w:style>
  <w:style w:type="paragraph" w:styleId="a4">
    <w:name w:val="Title"/>
    <w:basedOn w:val="a"/>
    <w:link w:val="Char"/>
    <w:qFormat/>
    <w:rsid w:val="00291BF9"/>
    <w:pPr>
      <w:spacing w:before="240" w:after="60"/>
      <w:jc w:val="center"/>
      <w:outlineLvl w:val="0"/>
    </w:pPr>
    <w:rPr>
      <w:rFonts w:ascii="Arial" w:eastAsia="黑体" w:hAnsi="Arial"/>
      <w:bCs/>
      <w:sz w:val="72"/>
      <w:szCs w:val="32"/>
    </w:rPr>
  </w:style>
  <w:style w:type="character" w:customStyle="1" w:styleId="Char">
    <w:name w:val="标题 Char"/>
    <w:basedOn w:val="a1"/>
    <w:link w:val="a4"/>
    <w:rsid w:val="00291BF9"/>
    <w:rPr>
      <w:rFonts w:ascii="Arial" w:eastAsia="黑体" w:hAnsi="Arial" w:cs="Times New Roman"/>
      <w:bCs/>
      <w:sz w:val="72"/>
      <w:szCs w:val="32"/>
    </w:rPr>
  </w:style>
  <w:style w:type="paragraph" w:customStyle="1" w:styleId="New">
    <w:name w:val="正文 New"/>
    <w:qFormat/>
    <w:rsid w:val="00291BF9"/>
    <w:pPr>
      <w:widowControl w:val="0"/>
      <w:snapToGrid w:val="0"/>
      <w:spacing w:before="60" w:after="60"/>
      <w:jc w:val="both"/>
    </w:pPr>
    <w:rPr>
      <w:rFonts w:ascii="Times New Roman" w:eastAsia="宋体" w:hAnsi="Times New Roman" w:cs="Times New Roman"/>
      <w:sz w:val="24"/>
      <w:szCs w:val="20"/>
    </w:rPr>
  </w:style>
  <w:style w:type="character" w:styleId="a5">
    <w:name w:val="Hyperlink"/>
    <w:uiPriority w:val="99"/>
    <w:qFormat/>
    <w:rsid w:val="00291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zcg8@jiuzhougrou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405</Words>
  <Characters>2312</Characters>
  <Application>Microsoft Office Word</Application>
  <DocSecurity>0</DocSecurity>
  <Lines>19</Lines>
  <Paragraphs>5</Paragraphs>
  <ScaleCrop>false</ScaleCrop>
  <Company>china</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2025-01-07T00:46:00Z</dcterms:created>
  <dcterms:modified xsi:type="dcterms:W3CDTF">2025-01-07T01:05:00Z</dcterms:modified>
</cp:coreProperties>
</file>